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4E" w:rsidRDefault="0089484E" w:rsidP="0089484E">
      <w:pPr>
        <w:jc w:val="center"/>
        <w:rPr>
          <w:rFonts w:ascii="Arial" w:hAnsi="Arial" w:cs="Arial"/>
          <w:b/>
          <w:sz w:val="24"/>
          <w:szCs w:val="24"/>
        </w:rPr>
      </w:pPr>
      <w:r>
        <w:rPr>
          <w:rFonts w:ascii="Arial" w:hAnsi="Arial" w:cs="Arial"/>
          <w:b/>
          <w:sz w:val="24"/>
          <w:szCs w:val="24"/>
        </w:rPr>
        <w:t>YÜKSEKÖGRETİM KURUMLARI YÖNETİCİ, ÖGRETİM ELEMANI VE</w:t>
      </w:r>
    </w:p>
    <w:p w:rsidR="0089484E" w:rsidRDefault="0089484E" w:rsidP="0089484E">
      <w:pPr>
        <w:jc w:val="center"/>
        <w:rPr>
          <w:rFonts w:ascii="Arial" w:hAnsi="Arial" w:cs="Arial"/>
          <w:b/>
          <w:sz w:val="24"/>
          <w:szCs w:val="24"/>
        </w:rPr>
      </w:pPr>
      <w:r>
        <w:rPr>
          <w:rFonts w:ascii="Arial" w:hAnsi="Arial" w:cs="Arial"/>
          <w:b/>
          <w:sz w:val="24"/>
          <w:szCs w:val="24"/>
        </w:rPr>
        <w:t>MEMURLARI DİSİPLİN SORUŞTURMASINDA DİKKAT EDİLECEK</w:t>
      </w:r>
    </w:p>
    <w:p w:rsidR="0089484E" w:rsidRDefault="0089484E" w:rsidP="0089484E">
      <w:pPr>
        <w:jc w:val="center"/>
        <w:rPr>
          <w:rFonts w:ascii="Arial" w:hAnsi="Arial" w:cs="Arial"/>
          <w:b/>
          <w:sz w:val="24"/>
          <w:szCs w:val="24"/>
        </w:rPr>
      </w:pPr>
      <w:r>
        <w:rPr>
          <w:rFonts w:ascii="Arial" w:hAnsi="Arial" w:cs="Arial"/>
          <w:b/>
          <w:sz w:val="24"/>
          <w:szCs w:val="24"/>
        </w:rPr>
        <w:t>HUSUSLAR</w:t>
      </w:r>
    </w:p>
    <w:p w:rsidR="0089484E" w:rsidRDefault="0089484E" w:rsidP="0089484E">
      <w:pPr>
        <w:jc w:val="both"/>
        <w:rPr>
          <w:rFonts w:ascii="Arial" w:hAnsi="Arial" w:cs="Arial"/>
          <w:sz w:val="24"/>
          <w:szCs w:val="24"/>
        </w:rPr>
      </w:pPr>
    </w:p>
    <w:p w:rsidR="00583EFA" w:rsidRDefault="0089484E" w:rsidP="0089484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Üniversitemiz yönetici, öğretim elemanı ve memuru ile ilgili disiplin işlemleri,</w:t>
      </w:r>
      <w:r w:rsidR="00583EFA" w:rsidRPr="00583EFA">
        <w:t xml:space="preserve"> </w:t>
      </w:r>
      <w:r w:rsidR="00583EFA" w:rsidRPr="00583EFA">
        <w:rPr>
          <w:rFonts w:ascii="Arial" w:hAnsi="Arial" w:cs="Arial"/>
          <w:sz w:val="24"/>
          <w:szCs w:val="24"/>
        </w:rPr>
        <w:t>09/12/2016 tarih ve 29913 sayılı resmi gazetede yayımlanan 6764 sayılı Kanunla</w:t>
      </w:r>
      <w:r w:rsidR="00B42D78">
        <w:rPr>
          <w:rFonts w:ascii="Arial" w:hAnsi="Arial" w:cs="Arial"/>
          <w:sz w:val="24"/>
          <w:szCs w:val="24"/>
        </w:rPr>
        <w:t>,</w:t>
      </w:r>
      <w:r w:rsidR="00583EFA" w:rsidRPr="00583EFA">
        <w:rPr>
          <w:rFonts w:ascii="Arial" w:hAnsi="Arial" w:cs="Arial"/>
          <w:sz w:val="24"/>
          <w:szCs w:val="24"/>
        </w:rPr>
        <w:t xml:space="preserve"> 2547 sayılı Kanunun 53. </w:t>
      </w:r>
      <w:r w:rsidR="00B42D78">
        <w:rPr>
          <w:rFonts w:ascii="Arial" w:hAnsi="Arial" w:cs="Arial"/>
          <w:sz w:val="24"/>
          <w:szCs w:val="24"/>
        </w:rPr>
        <w:t xml:space="preserve">Maddesinde </w:t>
      </w:r>
      <w:proofErr w:type="gramStart"/>
      <w:r w:rsidR="00B42D78">
        <w:rPr>
          <w:rFonts w:ascii="Arial" w:hAnsi="Arial" w:cs="Arial"/>
          <w:sz w:val="24"/>
          <w:szCs w:val="24"/>
        </w:rPr>
        <w:t xml:space="preserve">yapılan </w:t>
      </w:r>
      <w:r w:rsidR="00583EFA">
        <w:rPr>
          <w:rFonts w:ascii="Arial" w:hAnsi="Arial" w:cs="Arial"/>
          <w:sz w:val="24"/>
          <w:szCs w:val="24"/>
        </w:rPr>
        <w:t xml:space="preserve"> değişiklik</w:t>
      </w:r>
      <w:r w:rsidR="00B42D78">
        <w:rPr>
          <w:rFonts w:ascii="Arial" w:hAnsi="Arial" w:cs="Arial"/>
          <w:sz w:val="24"/>
          <w:szCs w:val="24"/>
        </w:rPr>
        <w:t>ler</w:t>
      </w:r>
      <w:proofErr w:type="gramEnd"/>
      <w:r w:rsidR="00583EFA">
        <w:rPr>
          <w:rFonts w:ascii="Arial" w:hAnsi="Arial" w:cs="Arial"/>
          <w:sz w:val="24"/>
          <w:szCs w:val="24"/>
        </w:rPr>
        <w:t xml:space="preserve"> gereğince;</w:t>
      </w:r>
      <w:r>
        <w:rPr>
          <w:rFonts w:ascii="Arial" w:hAnsi="Arial" w:cs="Arial"/>
          <w:sz w:val="24"/>
          <w:szCs w:val="24"/>
        </w:rPr>
        <w:t xml:space="preserve"> </w:t>
      </w:r>
    </w:p>
    <w:p w:rsidR="00583EFA" w:rsidRPr="00583EFA" w:rsidRDefault="00E74C08" w:rsidP="00583EFA">
      <w:pPr>
        <w:pStyle w:val="ListeParagraf"/>
        <w:numPr>
          <w:ilvl w:val="0"/>
          <w:numId w:val="2"/>
        </w:numPr>
        <w:jc w:val="both"/>
        <w:rPr>
          <w:rFonts w:ascii="Arial" w:hAnsi="Arial" w:cs="Arial"/>
          <w:sz w:val="24"/>
          <w:szCs w:val="24"/>
        </w:rPr>
      </w:pPr>
      <w:r w:rsidRPr="00583EFA">
        <w:rPr>
          <w:rFonts w:ascii="Arial" w:hAnsi="Arial" w:cs="Arial"/>
          <w:sz w:val="24"/>
          <w:szCs w:val="24"/>
        </w:rPr>
        <w:t>Disiplin suçunu oluşturan filler açısından</w:t>
      </w:r>
      <w:r w:rsidR="00583EFA" w:rsidRPr="00583EFA">
        <w:rPr>
          <w:rFonts w:ascii="Arial" w:hAnsi="Arial" w:cs="Arial"/>
          <w:sz w:val="24"/>
          <w:szCs w:val="24"/>
        </w:rPr>
        <w:t>,</w:t>
      </w:r>
      <w:r w:rsidRPr="00583EFA">
        <w:rPr>
          <w:rFonts w:ascii="Arial" w:hAnsi="Arial" w:cs="Arial"/>
          <w:sz w:val="24"/>
          <w:szCs w:val="24"/>
        </w:rPr>
        <w:t xml:space="preserve"> </w:t>
      </w:r>
      <w:r w:rsidR="000A4910" w:rsidRPr="00583EFA">
        <w:rPr>
          <w:rFonts w:ascii="Arial" w:hAnsi="Arial" w:cs="Arial"/>
          <w:sz w:val="24"/>
          <w:szCs w:val="24"/>
        </w:rPr>
        <w:t>657 sayılı Devlet Mem</w:t>
      </w:r>
      <w:r w:rsidRPr="00583EFA">
        <w:rPr>
          <w:rFonts w:ascii="Arial" w:hAnsi="Arial" w:cs="Arial"/>
          <w:sz w:val="24"/>
          <w:szCs w:val="24"/>
        </w:rPr>
        <w:t xml:space="preserve">urları Kanununun 125. Maddesi </w:t>
      </w:r>
      <w:proofErr w:type="gramStart"/>
      <w:r w:rsidR="002B52D8" w:rsidRPr="00583EFA">
        <w:rPr>
          <w:rFonts w:ascii="Arial" w:hAnsi="Arial" w:cs="Arial"/>
          <w:sz w:val="24"/>
          <w:szCs w:val="24"/>
        </w:rPr>
        <w:t xml:space="preserve">ile </w:t>
      </w:r>
      <w:r w:rsidRPr="00583EFA">
        <w:rPr>
          <w:rFonts w:ascii="Arial" w:hAnsi="Arial" w:cs="Arial"/>
          <w:sz w:val="24"/>
          <w:szCs w:val="24"/>
        </w:rPr>
        <w:t xml:space="preserve"> </w:t>
      </w:r>
      <w:r w:rsidR="0089484E" w:rsidRPr="00583EFA">
        <w:rPr>
          <w:rFonts w:ascii="Arial" w:hAnsi="Arial" w:cs="Arial"/>
          <w:sz w:val="24"/>
          <w:szCs w:val="24"/>
        </w:rPr>
        <w:t>2547</w:t>
      </w:r>
      <w:proofErr w:type="gramEnd"/>
      <w:r w:rsidR="0089484E" w:rsidRPr="00583EFA">
        <w:rPr>
          <w:rFonts w:ascii="Arial" w:hAnsi="Arial" w:cs="Arial"/>
          <w:sz w:val="24"/>
          <w:szCs w:val="24"/>
        </w:rPr>
        <w:t xml:space="preserve"> sayılı Yükseköğretim Kanununun </w:t>
      </w:r>
      <w:r w:rsidR="002B52D8" w:rsidRPr="00583EFA">
        <w:rPr>
          <w:rFonts w:ascii="Arial" w:hAnsi="Arial" w:cs="Arial"/>
          <w:sz w:val="24"/>
          <w:szCs w:val="24"/>
        </w:rPr>
        <w:t>53.</w:t>
      </w:r>
      <w:r w:rsidR="0089484E" w:rsidRPr="00583EFA">
        <w:rPr>
          <w:rFonts w:ascii="Arial" w:hAnsi="Arial" w:cs="Arial"/>
          <w:sz w:val="24"/>
          <w:szCs w:val="24"/>
        </w:rPr>
        <w:t>maddesin</w:t>
      </w:r>
      <w:r w:rsidR="002B52D8" w:rsidRPr="00583EFA">
        <w:rPr>
          <w:rFonts w:ascii="Arial" w:hAnsi="Arial" w:cs="Arial"/>
          <w:sz w:val="24"/>
          <w:szCs w:val="24"/>
        </w:rPr>
        <w:t>de yer alan</w:t>
      </w:r>
      <w:r w:rsidR="0089484E" w:rsidRPr="00583EFA">
        <w:rPr>
          <w:rFonts w:ascii="Arial" w:hAnsi="Arial" w:cs="Arial"/>
          <w:sz w:val="24"/>
          <w:szCs w:val="24"/>
        </w:rPr>
        <w:t xml:space="preserve"> </w:t>
      </w:r>
      <w:r w:rsidR="00E74EFD" w:rsidRPr="00583EFA">
        <w:rPr>
          <w:rFonts w:ascii="Arial" w:hAnsi="Arial" w:cs="Arial"/>
          <w:sz w:val="24"/>
          <w:szCs w:val="24"/>
        </w:rPr>
        <w:t>hükümler</w:t>
      </w:r>
      <w:r w:rsidRPr="00583EFA">
        <w:rPr>
          <w:rFonts w:ascii="Arial" w:hAnsi="Arial" w:cs="Arial"/>
          <w:sz w:val="24"/>
          <w:szCs w:val="24"/>
        </w:rPr>
        <w:t>,</w:t>
      </w:r>
    </w:p>
    <w:p w:rsidR="0089484E" w:rsidRPr="00583EFA" w:rsidRDefault="00583EFA" w:rsidP="00583EFA">
      <w:pPr>
        <w:pStyle w:val="ListeParagraf"/>
        <w:numPr>
          <w:ilvl w:val="0"/>
          <w:numId w:val="2"/>
        </w:numPr>
        <w:jc w:val="both"/>
        <w:rPr>
          <w:rFonts w:ascii="Arial" w:hAnsi="Arial" w:cs="Arial"/>
          <w:sz w:val="24"/>
          <w:szCs w:val="24"/>
        </w:rPr>
      </w:pPr>
      <w:r>
        <w:rPr>
          <w:rFonts w:ascii="Arial" w:hAnsi="Arial" w:cs="Arial"/>
          <w:sz w:val="24"/>
          <w:szCs w:val="24"/>
        </w:rPr>
        <w:t>D</w:t>
      </w:r>
      <w:r w:rsidR="00E74C08" w:rsidRPr="00583EFA">
        <w:rPr>
          <w:rFonts w:ascii="Arial" w:hAnsi="Arial" w:cs="Arial"/>
          <w:sz w:val="24"/>
          <w:szCs w:val="24"/>
        </w:rPr>
        <w:t>isiplin soruşturmasının başlatılması, yürütülmesi ve sonuçlandırılması da dahil</w:t>
      </w:r>
      <w:r w:rsidRPr="00583EFA">
        <w:rPr>
          <w:rFonts w:ascii="Arial" w:hAnsi="Arial" w:cs="Arial"/>
          <w:sz w:val="24"/>
          <w:szCs w:val="24"/>
        </w:rPr>
        <w:t xml:space="preserve"> yapılacak tüm </w:t>
      </w:r>
      <w:proofErr w:type="spellStart"/>
      <w:r w:rsidRPr="00583EFA">
        <w:rPr>
          <w:rFonts w:ascii="Arial" w:hAnsi="Arial" w:cs="Arial"/>
          <w:sz w:val="24"/>
          <w:szCs w:val="24"/>
        </w:rPr>
        <w:t>usuli</w:t>
      </w:r>
      <w:proofErr w:type="spellEnd"/>
      <w:r w:rsidRPr="00583EFA">
        <w:rPr>
          <w:rFonts w:ascii="Arial" w:hAnsi="Arial" w:cs="Arial"/>
          <w:sz w:val="24"/>
          <w:szCs w:val="24"/>
        </w:rPr>
        <w:t xml:space="preserve"> işlemler ise</w:t>
      </w:r>
      <w:r w:rsidR="00E74C08" w:rsidRPr="00583EFA">
        <w:rPr>
          <w:rFonts w:ascii="Arial" w:hAnsi="Arial" w:cs="Arial"/>
          <w:sz w:val="24"/>
          <w:szCs w:val="24"/>
        </w:rPr>
        <w:t xml:space="preserve"> 2547 sayılı Yükseköğretim Kanununun 53.maddesi ve devamında yer alan </w:t>
      </w:r>
      <w:proofErr w:type="gramStart"/>
      <w:r w:rsidR="00E74C08" w:rsidRPr="00583EFA">
        <w:rPr>
          <w:rFonts w:ascii="Arial" w:hAnsi="Arial" w:cs="Arial"/>
          <w:sz w:val="24"/>
          <w:szCs w:val="24"/>
        </w:rPr>
        <w:t xml:space="preserve">hükümler </w:t>
      </w:r>
      <w:r w:rsidR="0089484E" w:rsidRPr="00583EFA">
        <w:rPr>
          <w:rFonts w:ascii="Arial" w:hAnsi="Arial" w:cs="Arial"/>
          <w:sz w:val="24"/>
          <w:szCs w:val="24"/>
        </w:rPr>
        <w:t xml:space="preserve"> doğrultusunda</w:t>
      </w:r>
      <w:proofErr w:type="gramEnd"/>
      <w:r w:rsidR="0089484E" w:rsidRPr="00583EFA">
        <w:rPr>
          <w:rFonts w:ascii="Arial" w:hAnsi="Arial" w:cs="Arial"/>
          <w:sz w:val="24"/>
          <w:szCs w:val="24"/>
        </w:rPr>
        <w:t xml:space="preserve"> yürütülür. </w:t>
      </w:r>
    </w:p>
    <w:p w:rsidR="0089484E" w:rsidRDefault="0089484E" w:rsidP="0089484E">
      <w:pPr>
        <w:jc w:val="both"/>
        <w:rPr>
          <w:rFonts w:ascii="Arial" w:hAnsi="Arial" w:cs="Arial"/>
          <w:sz w:val="24"/>
          <w:szCs w:val="24"/>
        </w:rPr>
      </w:pPr>
      <w:r>
        <w:rPr>
          <w:rFonts w:ascii="Arial" w:hAnsi="Arial" w:cs="Arial"/>
          <w:sz w:val="24"/>
          <w:szCs w:val="24"/>
        </w:rPr>
        <w:tab/>
        <w:t xml:space="preserve">Öncelikle </w:t>
      </w:r>
      <w:r>
        <w:rPr>
          <w:rStyle w:val="apple-converted-space"/>
          <w:rFonts w:ascii="Arial" w:hAnsi="Arial" w:cs="Arial"/>
          <w:sz w:val="24"/>
          <w:szCs w:val="24"/>
        </w:rPr>
        <w:t> s</w:t>
      </w:r>
      <w:r>
        <w:rPr>
          <w:rFonts w:ascii="Arial" w:hAnsi="Arial" w:cs="Arial"/>
          <w:sz w:val="24"/>
          <w:szCs w:val="24"/>
        </w:rPr>
        <w:t xml:space="preserve">oruşturmanın her aşamasında </w:t>
      </w:r>
      <w:r>
        <w:rPr>
          <w:rFonts w:ascii="Arial" w:hAnsi="Arial" w:cs="Arial"/>
          <w:b/>
          <w:sz w:val="24"/>
          <w:szCs w:val="24"/>
        </w:rPr>
        <w:t xml:space="preserve">GİZLİLİK </w:t>
      </w:r>
      <w:r>
        <w:rPr>
          <w:rFonts w:ascii="Arial" w:hAnsi="Arial" w:cs="Arial"/>
          <w:sz w:val="24"/>
          <w:szCs w:val="24"/>
        </w:rPr>
        <w:t>esastır. İdare tara</w:t>
      </w:r>
      <w:r w:rsidR="00E74C08">
        <w:rPr>
          <w:rFonts w:ascii="Arial" w:hAnsi="Arial" w:cs="Arial"/>
          <w:sz w:val="24"/>
          <w:szCs w:val="24"/>
        </w:rPr>
        <w:t xml:space="preserve">fından buna uymayanların, </w:t>
      </w:r>
      <w:r w:rsidR="00E74EFD">
        <w:rPr>
          <w:rFonts w:ascii="Arial" w:hAnsi="Arial" w:cs="Arial"/>
          <w:sz w:val="24"/>
          <w:szCs w:val="24"/>
        </w:rPr>
        <w:t xml:space="preserve">2547 sayılı Kanun </w:t>
      </w:r>
      <w:proofErr w:type="gramStart"/>
      <w:r w:rsidR="00E74EFD">
        <w:rPr>
          <w:rFonts w:ascii="Arial" w:hAnsi="Arial" w:cs="Arial"/>
          <w:sz w:val="24"/>
          <w:szCs w:val="24"/>
        </w:rPr>
        <w:t xml:space="preserve">ve </w:t>
      </w:r>
      <w:r w:rsidR="00E74EFD" w:rsidRPr="00E74EFD">
        <w:rPr>
          <w:rFonts w:ascii="Arial" w:hAnsi="Arial" w:cs="Arial"/>
          <w:sz w:val="24"/>
          <w:szCs w:val="24"/>
        </w:rPr>
        <w:t xml:space="preserve"> </w:t>
      </w:r>
      <w:r>
        <w:rPr>
          <w:rFonts w:ascii="Arial" w:hAnsi="Arial" w:cs="Arial"/>
          <w:sz w:val="24"/>
          <w:szCs w:val="24"/>
        </w:rPr>
        <w:t>ilgili</w:t>
      </w:r>
      <w:proofErr w:type="gramEnd"/>
      <w:r>
        <w:rPr>
          <w:rFonts w:ascii="Arial" w:hAnsi="Arial" w:cs="Arial"/>
          <w:sz w:val="24"/>
          <w:szCs w:val="24"/>
        </w:rPr>
        <w:t xml:space="preserve"> mevzuat çerçevesinde sorumluluğuna gidilecektir</w:t>
      </w:r>
      <w:r>
        <w:rPr>
          <w:rFonts w:ascii="Arial" w:hAnsi="Arial" w:cs="Arial"/>
          <w:color w:val="666666"/>
          <w:sz w:val="24"/>
          <w:szCs w:val="24"/>
        </w:rPr>
        <w:t>.</w:t>
      </w:r>
    </w:p>
    <w:p w:rsidR="00E74EFD" w:rsidRPr="00F35C8C" w:rsidRDefault="00E74EFD" w:rsidP="00FF00BD">
      <w:pPr>
        <w:jc w:val="both"/>
        <w:rPr>
          <w:rFonts w:ascii="Arial" w:hAnsi="Arial" w:cs="Arial"/>
          <w:b/>
          <w:sz w:val="24"/>
          <w:szCs w:val="24"/>
        </w:rPr>
      </w:pPr>
      <w:r w:rsidRPr="00F35C8C">
        <w:rPr>
          <w:rFonts w:ascii="Arial" w:hAnsi="Arial" w:cs="Arial"/>
          <w:b/>
          <w:sz w:val="24"/>
          <w:szCs w:val="24"/>
        </w:rPr>
        <w:t xml:space="preserve">Disiplin Cezalarının Çeşitleri ile </w:t>
      </w:r>
      <w:r w:rsidR="00FF00BD" w:rsidRPr="00F35C8C">
        <w:rPr>
          <w:rFonts w:ascii="Arial" w:hAnsi="Arial" w:cs="Arial"/>
          <w:b/>
          <w:sz w:val="24"/>
          <w:szCs w:val="24"/>
        </w:rPr>
        <w:t>Ceza Uygulanacak Fiil ve Haller</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2547 sayılı Yükseköğretim Kanununun 53. Maddesi (a) ve (b) fıkrası ile 53/A, 53/B, 53/C, 53/Ç, 53/D, 53/E, 53/F ve 53/G maddelerinde düzenlemeler yer almaktadır.</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Sözü edilen maddelerden;</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53/a fıkrası</w:t>
      </w:r>
      <w:r w:rsidRPr="00E74EFD">
        <w:rPr>
          <w:rFonts w:ascii="Arial" w:hAnsi="Arial" w:cs="Arial"/>
          <w:sz w:val="24"/>
          <w:szCs w:val="24"/>
        </w:rPr>
        <w:tab/>
        <w:t>: Disiplin amirlerini,</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53/b fıkrası</w:t>
      </w:r>
      <w:r w:rsidRPr="00E74EFD">
        <w:rPr>
          <w:rFonts w:ascii="Arial" w:hAnsi="Arial" w:cs="Arial"/>
          <w:sz w:val="24"/>
          <w:szCs w:val="24"/>
        </w:rPr>
        <w:tab/>
        <w:t>: Disiplin suçu ve cezalarını,</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53/A fıkrası</w:t>
      </w:r>
      <w:r w:rsidRPr="00E74EFD">
        <w:rPr>
          <w:rFonts w:ascii="Arial" w:hAnsi="Arial" w:cs="Arial"/>
          <w:sz w:val="24"/>
          <w:szCs w:val="24"/>
        </w:rPr>
        <w:tab/>
        <w:t>: Disiplin soruşturması ve savunma hakkını,</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53/B fıkrası</w:t>
      </w:r>
      <w:r w:rsidRPr="00E74EFD">
        <w:rPr>
          <w:rFonts w:ascii="Arial" w:hAnsi="Arial" w:cs="Arial"/>
          <w:sz w:val="24"/>
          <w:szCs w:val="24"/>
        </w:rPr>
        <w:tab/>
        <w:t>: Görevden Uzaklaştırma İhtiyati Tedbirini,</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53/C fıkrası</w:t>
      </w:r>
      <w:r w:rsidRPr="00E74EFD">
        <w:rPr>
          <w:rFonts w:ascii="Arial" w:hAnsi="Arial" w:cs="Arial"/>
          <w:sz w:val="24"/>
          <w:szCs w:val="24"/>
        </w:rPr>
        <w:tab/>
        <w:t>: Zamanaşımını,</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53/Ç fıkrası</w:t>
      </w:r>
      <w:r w:rsidRPr="00E74EFD">
        <w:rPr>
          <w:rFonts w:ascii="Arial" w:hAnsi="Arial" w:cs="Arial"/>
          <w:sz w:val="24"/>
          <w:szCs w:val="24"/>
        </w:rPr>
        <w:tab/>
        <w:t>: Disiplin cezası vermeye yetkili amir ve kurulları,</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53/D fıkrası</w:t>
      </w:r>
      <w:r w:rsidRPr="00E74EFD">
        <w:rPr>
          <w:rFonts w:ascii="Arial" w:hAnsi="Arial" w:cs="Arial"/>
          <w:sz w:val="24"/>
          <w:szCs w:val="24"/>
        </w:rPr>
        <w:tab/>
        <w:t>: Disiplin cezası verilmesinde uygulanacak temel esasları</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53/E fıkrası</w:t>
      </w:r>
      <w:r w:rsidRPr="00E74EFD">
        <w:rPr>
          <w:rFonts w:ascii="Arial" w:hAnsi="Arial" w:cs="Arial"/>
          <w:sz w:val="24"/>
          <w:szCs w:val="24"/>
        </w:rPr>
        <w:tab/>
        <w:t>: Disiplin Kurullarının teşekkülünü,</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53/F fıkrası</w:t>
      </w:r>
      <w:r w:rsidRPr="00E74EFD">
        <w:rPr>
          <w:rFonts w:ascii="Arial" w:hAnsi="Arial" w:cs="Arial"/>
          <w:sz w:val="24"/>
          <w:szCs w:val="24"/>
        </w:rPr>
        <w:tab/>
        <w:t>: Disiplin cezalarına itirazı,</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53/G fıkrası</w:t>
      </w:r>
      <w:r w:rsidRPr="00E74EFD">
        <w:rPr>
          <w:rFonts w:ascii="Arial" w:hAnsi="Arial" w:cs="Arial"/>
          <w:sz w:val="24"/>
          <w:szCs w:val="24"/>
        </w:rPr>
        <w:tab/>
        <w:t>: Disiplin cezalarının özlük dosyasında saklanmasını düzenlemektedir.</w:t>
      </w:r>
    </w:p>
    <w:p w:rsidR="00E74EFD" w:rsidRPr="00B42D78" w:rsidRDefault="00E74EFD" w:rsidP="00E74EFD">
      <w:pPr>
        <w:ind w:firstLine="708"/>
        <w:jc w:val="both"/>
        <w:rPr>
          <w:rFonts w:ascii="Arial" w:hAnsi="Arial" w:cs="Arial"/>
          <w:b/>
          <w:sz w:val="24"/>
          <w:szCs w:val="24"/>
        </w:rPr>
      </w:pPr>
      <w:r w:rsidRPr="00B42D78">
        <w:rPr>
          <w:rFonts w:ascii="Arial" w:hAnsi="Arial" w:cs="Arial"/>
          <w:b/>
          <w:sz w:val="24"/>
          <w:szCs w:val="24"/>
        </w:rPr>
        <w:lastRenderedPageBreak/>
        <w:t>53.Maddenin (a) fıkrası:</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Disiplin amirlerini düzenleyen fıkra uyarınca;</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Yükseköğretim Kurulu Başkanı; üst kuruluşlar, rektörler ve 53/Ç maddesinin birinci fıkrasının (e) bendinde yer alan fiillerle ilgili olarak öğretim elemanlarının,</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Rektör; üniversitenin,</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Dekan; fakültenin,</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Enstitü ve yüksekokul müdürleri; enstitü ve yüksekokulların,</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Kadrosu bulunan uygulama araştırma merkezi ile bağımsız enstitü müdürleri; uygulama araştırma merkezi ile enstitünün,</w:t>
      </w:r>
    </w:p>
    <w:p w:rsid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Bu birimlerin genel sekreter veya sekreterleri de bağlı birim personelinin disiplin amirleridir.</w:t>
      </w:r>
    </w:p>
    <w:p w:rsidR="00E74EFD" w:rsidRPr="00B42D78" w:rsidRDefault="00E74EFD" w:rsidP="00E74EFD">
      <w:pPr>
        <w:ind w:firstLine="708"/>
        <w:jc w:val="both"/>
        <w:rPr>
          <w:rFonts w:ascii="Arial" w:hAnsi="Arial" w:cs="Arial"/>
          <w:b/>
          <w:sz w:val="24"/>
          <w:szCs w:val="24"/>
        </w:rPr>
      </w:pPr>
      <w:r w:rsidRPr="00B42D78">
        <w:rPr>
          <w:rFonts w:ascii="Arial" w:hAnsi="Arial" w:cs="Arial"/>
          <w:b/>
          <w:sz w:val="24"/>
          <w:szCs w:val="24"/>
        </w:rPr>
        <w:t>53.Maddenin (b) fıkrası:</w:t>
      </w:r>
    </w:p>
    <w:p w:rsidR="00D005AD" w:rsidRDefault="00E74EFD" w:rsidP="00E74EFD">
      <w:pPr>
        <w:ind w:firstLine="708"/>
        <w:jc w:val="both"/>
        <w:rPr>
          <w:rFonts w:ascii="Arial" w:hAnsi="Arial" w:cs="Arial"/>
          <w:sz w:val="24"/>
          <w:szCs w:val="24"/>
        </w:rPr>
      </w:pPr>
      <w:r w:rsidRPr="00E74EFD">
        <w:rPr>
          <w:rFonts w:ascii="Arial" w:hAnsi="Arial" w:cs="Arial"/>
          <w:sz w:val="24"/>
          <w:szCs w:val="24"/>
        </w:rPr>
        <w:t xml:space="preserve">Disiplin cezalarını düzenleyen ilgili fıkra uyarınca; </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Devlet ve vakıf yükseköğretim kurumlarının öğretim elemanları, memur ve diğer personeline uygulanabilecek disiplin cezaları,</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UYARMA</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Görevde ve davranışta daha dikkatli olunması gerektiğinin yazı ile bildirilmesidir</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KINAMA</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Görevde ve davranışta kusurlu olduğunun yazı ile bildirilmesidir</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AYLIKTAN KESME veya ÜCRETTEN KESME</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Brüt aylıkları 1/30-1/8 arasında kesinti yapılmasıdır.</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KADEME İLERLEMESİNİN DURDURULMASI veya ÜCRETTEN KESME</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Bulunulan kademedeki ilerlemenin fiilin ağırlık derecesine göre 1-3 yıl durdurulmasıdır.</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ÜNİVERSİTE ÖĞRETİM MESLEĞİNDEN ÇIKARMA</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Akademik bir kadroya bir daha atanmamak üzere meslekten çıkarmadır.</w:t>
      </w:r>
    </w:p>
    <w:p w:rsidR="00E74EFD" w:rsidRPr="00E74EFD" w:rsidRDefault="00E74EFD" w:rsidP="00E74EFD">
      <w:pPr>
        <w:ind w:firstLine="708"/>
        <w:jc w:val="both"/>
        <w:rPr>
          <w:rFonts w:ascii="Arial" w:hAnsi="Arial" w:cs="Arial"/>
          <w:sz w:val="24"/>
          <w:szCs w:val="24"/>
        </w:rPr>
      </w:pP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lastRenderedPageBreak/>
        <w:t>-</w:t>
      </w:r>
      <w:r w:rsidRPr="00E74EFD">
        <w:rPr>
          <w:rFonts w:ascii="Arial" w:hAnsi="Arial" w:cs="Arial"/>
          <w:sz w:val="24"/>
          <w:szCs w:val="24"/>
        </w:rPr>
        <w:tab/>
        <w:t>KAMU GÖREVİNDEN ÇIKARMA cezalarıdır.</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Kamu kurum ve kuruluşları ile vakıf yükseköğretim kurumlarında öğretim elemanı ve memur olarak bir daha atanmamak üzere kamu görevinden çıkarmadır.</w:t>
      </w:r>
    </w:p>
    <w:p w:rsidR="00E74EFD" w:rsidRP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“Ücretten Kesme” olarak belirlenen cezalar, vakıf yükseköğretim kurumlarının öğretim elemanları, memur ve diğer personeline uygulanacak olan cezalardır.</w:t>
      </w:r>
    </w:p>
    <w:p w:rsidR="00E74EFD" w:rsidRDefault="00E74EFD" w:rsidP="00E74EFD">
      <w:pPr>
        <w:ind w:firstLine="708"/>
        <w:jc w:val="both"/>
        <w:rPr>
          <w:rFonts w:ascii="Arial" w:hAnsi="Arial" w:cs="Arial"/>
          <w:sz w:val="24"/>
          <w:szCs w:val="24"/>
        </w:rPr>
      </w:pPr>
      <w:r w:rsidRPr="00E74EFD">
        <w:rPr>
          <w:rFonts w:ascii="Arial" w:hAnsi="Arial" w:cs="Arial"/>
          <w:sz w:val="24"/>
          <w:szCs w:val="24"/>
        </w:rPr>
        <w:t>•</w:t>
      </w:r>
      <w:r w:rsidRPr="00E74EFD">
        <w:rPr>
          <w:rFonts w:ascii="Arial" w:hAnsi="Arial" w:cs="Arial"/>
          <w:sz w:val="24"/>
          <w:szCs w:val="24"/>
        </w:rPr>
        <w:tab/>
        <w:t>Uyarma, kınama ve aylıktan kesme cezalarının verilmesini gerektiren hallere ilişkin maddelere bakıldığında, aynı eylem için üç cezanın da verilebileceği görülecektir. Bu durumda eylemin gerçekleşmesinde ihmal, kusur ve kasıt unsurlarının bulunup bulunmadığının dikkate alınarak verilecek cezanın ağırlığının tespit edilmesi gerekir.</w:t>
      </w:r>
    </w:p>
    <w:p w:rsidR="00F35C8C" w:rsidRDefault="00F35C8C" w:rsidP="00D005AD">
      <w:pPr>
        <w:jc w:val="both"/>
        <w:rPr>
          <w:rFonts w:ascii="Arial" w:hAnsi="Arial" w:cs="Arial"/>
          <w:b/>
          <w:sz w:val="24"/>
          <w:szCs w:val="24"/>
        </w:rPr>
      </w:pPr>
    </w:p>
    <w:p w:rsidR="00D005AD" w:rsidRPr="00B42D78" w:rsidRDefault="00D005AD" w:rsidP="00D005AD">
      <w:pPr>
        <w:jc w:val="both"/>
        <w:rPr>
          <w:rFonts w:ascii="Arial" w:hAnsi="Arial" w:cs="Arial"/>
          <w:b/>
          <w:sz w:val="24"/>
          <w:szCs w:val="24"/>
        </w:rPr>
      </w:pPr>
      <w:r w:rsidRPr="00B42D78">
        <w:rPr>
          <w:rFonts w:ascii="Arial" w:hAnsi="Arial" w:cs="Arial"/>
          <w:b/>
          <w:sz w:val="24"/>
          <w:szCs w:val="24"/>
        </w:rPr>
        <w:t>DİSİPLİN SORUŞTURMASI VE SAVUNMA HAKKI</w:t>
      </w:r>
    </w:p>
    <w:p w:rsidR="00D005AD" w:rsidRPr="00B42D78" w:rsidRDefault="00D005AD" w:rsidP="00D005AD">
      <w:pPr>
        <w:jc w:val="both"/>
        <w:rPr>
          <w:rFonts w:ascii="Arial" w:hAnsi="Arial" w:cs="Arial"/>
          <w:sz w:val="24"/>
          <w:szCs w:val="24"/>
        </w:rPr>
      </w:pPr>
      <w:r w:rsidRPr="00B42D78">
        <w:rPr>
          <w:rFonts w:ascii="Arial" w:hAnsi="Arial" w:cs="Arial"/>
          <w:sz w:val="24"/>
          <w:szCs w:val="24"/>
        </w:rPr>
        <w:t>53. Maddenin A fıkrası (09.12.2016/29913- 6764/27. md ile eklenen)  -</w:t>
      </w:r>
    </w:p>
    <w:p w:rsidR="00D005AD" w:rsidRPr="00B42D78" w:rsidRDefault="00D005AD" w:rsidP="00D005AD">
      <w:pPr>
        <w:jc w:val="both"/>
        <w:rPr>
          <w:rFonts w:ascii="Arial" w:hAnsi="Arial" w:cs="Arial"/>
          <w:b/>
          <w:sz w:val="24"/>
          <w:szCs w:val="24"/>
        </w:rPr>
      </w:pPr>
      <w:r w:rsidRPr="00B42D78">
        <w:rPr>
          <w:rFonts w:ascii="Arial" w:hAnsi="Arial" w:cs="Arial"/>
          <w:b/>
          <w:sz w:val="24"/>
          <w:szCs w:val="24"/>
        </w:rPr>
        <w:t>Disiplin soruşturmasında uyulacak esaslar şunlardır:</w:t>
      </w:r>
    </w:p>
    <w:p w:rsidR="00D005AD" w:rsidRPr="00D005AD" w:rsidRDefault="00D005AD" w:rsidP="00D005AD">
      <w:pPr>
        <w:jc w:val="both"/>
        <w:rPr>
          <w:rFonts w:ascii="Arial" w:hAnsi="Arial" w:cs="Arial"/>
          <w:sz w:val="24"/>
          <w:szCs w:val="24"/>
        </w:rPr>
      </w:pPr>
      <w:r w:rsidRPr="00D005AD">
        <w:rPr>
          <w:rFonts w:ascii="Arial" w:hAnsi="Arial" w:cs="Arial"/>
          <w:sz w:val="24"/>
          <w:szCs w:val="24"/>
        </w:rPr>
        <w:t>a)</w:t>
      </w:r>
      <w:r w:rsidRPr="00D005AD">
        <w:rPr>
          <w:rFonts w:ascii="Arial" w:hAnsi="Arial" w:cs="Arial"/>
          <w:sz w:val="24"/>
          <w:szCs w:val="24"/>
        </w:rPr>
        <w:tab/>
        <w:t>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b)</w:t>
      </w:r>
      <w:r w:rsidRPr="00D005AD">
        <w:rPr>
          <w:rFonts w:ascii="Arial" w:hAnsi="Arial" w:cs="Arial"/>
          <w:sz w:val="24"/>
          <w:szCs w:val="24"/>
        </w:rPr>
        <w:tab/>
        <w:t>Bilimsel araştırma ve yayın etiğine ilişkin disiplin cezası verilmesini gerektiren fiiller açısından soruşturma başlatılmadan önce bilimsel araştırma ve yayın etiği kurullarınca inceleme yapılması zorunludur.</w:t>
      </w:r>
    </w:p>
    <w:p w:rsidR="00D005AD" w:rsidRPr="00D005AD" w:rsidRDefault="00D005AD" w:rsidP="00D005AD">
      <w:pPr>
        <w:jc w:val="both"/>
        <w:rPr>
          <w:rFonts w:ascii="Arial" w:hAnsi="Arial" w:cs="Arial"/>
          <w:sz w:val="24"/>
          <w:szCs w:val="24"/>
        </w:rPr>
      </w:pPr>
      <w:r w:rsidRPr="00D005AD">
        <w:rPr>
          <w:rFonts w:ascii="Arial" w:hAnsi="Arial" w:cs="Arial"/>
          <w:sz w:val="24"/>
          <w:szCs w:val="24"/>
        </w:rPr>
        <w:t>c)</w:t>
      </w:r>
      <w:r w:rsidRPr="00D005AD">
        <w:rPr>
          <w:rFonts w:ascii="Arial" w:hAnsi="Arial" w:cs="Arial"/>
          <w:sz w:val="24"/>
          <w:szCs w:val="24"/>
        </w:rPr>
        <w:tab/>
        <w:t>Disiplin amiri soruşturmayı kendisi yapabileceği gibi soruşturmayı yapmak üzere birim içerisinden soruşturmacı veya komisyon görevlendirebilir. Ancak zorunlu hallerde rektörlük aracılığıyla diğer birimlerden soruşturmacı talep edilebilir.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d)</w:t>
      </w:r>
      <w:r w:rsidRPr="00D005AD">
        <w:rPr>
          <w:rFonts w:ascii="Arial" w:hAnsi="Arial" w:cs="Arial"/>
          <w:sz w:val="24"/>
          <w:szCs w:val="24"/>
        </w:rPr>
        <w:tab/>
        <w:t>Soruşturmacının görev ve unvanı, soruşturulanın görev ve unvanının üstünde veya onunla aynı düzeyde olmalıdır.</w:t>
      </w:r>
    </w:p>
    <w:p w:rsidR="00D005AD" w:rsidRPr="00D005AD" w:rsidRDefault="00D005AD" w:rsidP="00D005AD">
      <w:pPr>
        <w:jc w:val="both"/>
        <w:rPr>
          <w:rFonts w:ascii="Arial" w:hAnsi="Arial" w:cs="Arial"/>
          <w:sz w:val="24"/>
          <w:szCs w:val="24"/>
        </w:rPr>
      </w:pPr>
      <w:r w:rsidRPr="00D005AD">
        <w:rPr>
          <w:rFonts w:ascii="Arial" w:hAnsi="Arial" w:cs="Arial"/>
          <w:sz w:val="24"/>
          <w:szCs w:val="24"/>
        </w:rPr>
        <w:t>e)</w:t>
      </w:r>
      <w:r w:rsidRPr="00D005AD">
        <w:rPr>
          <w:rFonts w:ascii="Arial" w:hAnsi="Arial" w:cs="Arial"/>
          <w:sz w:val="24"/>
          <w:szCs w:val="24"/>
        </w:rPr>
        <w:tab/>
        <w:t>Fiilin ast ile üst tarafından birlikte işlenmesi hâlinde soruşturma usulü ve disiplin cezası verme yetkisi üste göre belirlenir.</w:t>
      </w:r>
    </w:p>
    <w:p w:rsidR="00D005AD" w:rsidRPr="00D005AD" w:rsidRDefault="00D005AD" w:rsidP="00D005AD">
      <w:pPr>
        <w:jc w:val="both"/>
        <w:rPr>
          <w:rFonts w:ascii="Arial" w:hAnsi="Arial" w:cs="Arial"/>
          <w:sz w:val="24"/>
          <w:szCs w:val="24"/>
        </w:rPr>
      </w:pPr>
      <w:r w:rsidRPr="00D005AD">
        <w:rPr>
          <w:rFonts w:ascii="Arial" w:hAnsi="Arial" w:cs="Arial"/>
          <w:sz w:val="24"/>
          <w:szCs w:val="24"/>
        </w:rPr>
        <w:t>f)</w:t>
      </w:r>
      <w:r w:rsidRPr="00D005AD">
        <w:rPr>
          <w:rFonts w:ascii="Arial" w:hAnsi="Arial" w:cs="Arial"/>
          <w:sz w:val="24"/>
          <w:szCs w:val="24"/>
        </w:rPr>
        <w:tab/>
        <w:t>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w:t>
      </w:r>
    </w:p>
    <w:p w:rsidR="00D005AD" w:rsidRPr="00D005AD" w:rsidRDefault="00D005AD" w:rsidP="00D005AD">
      <w:pPr>
        <w:jc w:val="both"/>
        <w:rPr>
          <w:rFonts w:ascii="Arial" w:hAnsi="Arial" w:cs="Arial"/>
          <w:sz w:val="24"/>
          <w:szCs w:val="24"/>
        </w:rPr>
      </w:pPr>
      <w:r w:rsidRPr="00D005AD">
        <w:rPr>
          <w:rFonts w:ascii="Arial" w:hAnsi="Arial" w:cs="Arial"/>
          <w:sz w:val="24"/>
          <w:szCs w:val="24"/>
        </w:rPr>
        <w:lastRenderedPageBreak/>
        <w:t>g)</w:t>
      </w:r>
      <w:r w:rsidRPr="00D005AD">
        <w:rPr>
          <w:rFonts w:ascii="Arial" w:hAnsi="Arial" w:cs="Arial"/>
          <w:sz w:val="24"/>
          <w:szCs w:val="24"/>
        </w:rPr>
        <w:tab/>
        <w:t>Soruşturmacı, disiplin soruşturmasıyla ilgili bilgi ve belgeleri toplama, ifade alma, tanık dinleme, bilirkişiye başvurma, keşif yapma, inceleme yapma ve ilgili makamlarla yazışma yetkisini haizdir.</w:t>
      </w:r>
    </w:p>
    <w:p w:rsidR="00D005AD" w:rsidRPr="00D005AD" w:rsidRDefault="00D005AD" w:rsidP="00D005AD">
      <w:pPr>
        <w:jc w:val="both"/>
        <w:rPr>
          <w:rFonts w:ascii="Arial" w:hAnsi="Arial" w:cs="Arial"/>
          <w:sz w:val="24"/>
          <w:szCs w:val="24"/>
        </w:rPr>
      </w:pPr>
      <w:r w:rsidRPr="00D005AD">
        <w:rPr>
          <w:rFonts w:ascii="Arial" w:hAnsi="Arial" w:cs="Arial"/>
          <w:sz w:val="24"/>
          <w:szCs w:val="24"/>
        </w:rPr>
        <w:t>h)</w:t>
      </w:r>
      <w:r w:rsidRPr="00D005AD">
        <w:rPr>
          <w:rFonts w:ascii="Arial" w:hAnsi="Arial" w:cs="Arial"/>
          <w:sz w:val="24"/>
          <w:szCs w:val="24"/>
        </w:rPr>
        <w:tab/>
        <w:t>Soruşturmacının, görevlendirme kapsamında talep ettiği bilgi ve belgeler gecikmeksizin kendisine verilir.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 xml:space="preserve">ı) </w:t>
      </w:r>
      <w:r w:rsidRPr="00D005AD">
        <w:rPr>
          <w:rFonts w:ascii="Arial" w:hAnsi="Arial" w:cs="Arial"/>
          <w:sz w:val="24"/>
          <w:szCs w:val="24"/>
        </w:rPr>
        <w:tab/>
        <w:t xml:space="preserve"> Soruşturmacı, görevlendirildiği konuda soruşturma yürütür; soruşturma</w:t>
      </w:r>
    </w:p>
    <w:p w:rsidR="00D005AD" w:rsidRPr="00D005AD" w:rsidRDefault="00D005AD" w:rsidP="00D005AD">
      <w:pPr>
        <w:jc w:val="both"/>
        <w:rPr>
          <w:rFonts w:ascii="Arial" w:hAnsi="Arial" w:cs="Arial"/>
          <w:sz w:val="24"/>
          <w:szCs w:val="24"/>
        </w:rPr>
      </w:pPr>
      <w:r w:rsidRPr="00D005AD">
        <w:rPr>
          <w:rFonts w:ascii="Arial" w:hAnsi="Arial" w:cs="Arial"/>
          <w:sz w:val="24"/>
          <w:szCs w:val="24"/>
        </w:rPr>
        <w:t xml:space="preserve">sırasında disiplin soruşturmasına konu olabilecek başka fiillerin </w:t>
      </w:r>
      <w:proofErr w:type="gramStart"/>
      <w:r w:rsidRPr="00D005AD">
        <w:rPr>
          <w:rFonts w:ascii="Arial" w:hAnsi="Arial" w:cs="Arial"/>
          <w:sz w:val="24"/>
          <w:szCs w:val="24"/>
        </w:rPr>
        <w:t>ortaya      çıkması</w:t>
      </w:r>
      <w:proofErr w:type="gramEnd"/>
      <w:r w:rsidRPr="00D005AD">
        <w:rPr>
          <w:rFonts w:ascii="Arial" w:hAnsi="Arial" w:cs="Arial"/>
          <w:sz w:val="24"/>
          <w:szCs w:val="24"/>
        </w:rPr>
        <w:t xml:space="preserve"> durumunda bunları gecikmeksizin disiplin amirine bildirir.</w:t>
      </w:r>
    </w:p>
    <w:p w:rsidR="00D005AD" w:rsidRPr="00D005AD" w:rsidRDefault="00D005AD" w:rsidP="00D005AD">
      <w:pPr>
        <w:jc w:val="both"/>
        <w:rPr>
          <w:rFonts w:ascii="Arial" w:hAnsi="Arial" w:cs="Arial"/>
          <w:sz w:val="24"/>
          <w:szCs w:val="24"/>
        </w:rPr>
      </w:pPr>
      <w:r w:rsidRPr="00D005AD">
        <w:rPr>
          <w:rFonts w:ascii="Arial" w:hAnsi="Arial" w:cs="Arial"/>
          <w:sz w:val="24"/>
          <w:szCs w:val="24"/>
        </w:rPr>
        <w:t xml:space="preserve">j) </w:t>
      </w:r>
      <w:r w:rsidRPr="00D005AD">
        <w:rPr>
          <w:rFonts w:ascii="Arial" w:hAnsi="Arial" w:cs="Arial"/>
          <w:sz w:val="24"/>
          <w:szCs w:val="24"/>
        </w:rPr>
        <w:tab/>
        <w:t>Soruşturma işlemleri bir tutanakla tespit olunur.</w:t>
      </w:r>
    </w:p>
    <w:p w:rsidR="00D005AD" w:rsidRPr="00D005AD" w:rsidRDefault="00D005AD" w:rsidP="00D005AD">
      <w:pPr>
        <w:jc w:val="both"/>
        <w:rPr>
          <w:rFonts w:ascii="Arial" w:hAnsi="Arial" w:cs="Arial"/>
          <w:sz w:val="24"/>
          <w:szCs w:val="24"/>
        </w:rPr>
      </w:pPr>
      <w:r w:rsidRPr="00D005AD">
        <w:rPr>
          <w:rFonts w:ascii="Arial" w:hAnsi="Arial" w:cs="Arial"/>
          <w:sz w:val="24"/>
          <w:szCs w:val="24"/>
        </w:rPr>
        <w:t xml:space="preserve">k) </w:t>
      </w:r>
      <w:r w:rsidRPr="00D005AD">
        <w:rPr>
          <w:rFonts w:ascii="Arial" w:hAnsi="Arial" w:cs="Arial"/>
          <w:sz w:val="24"/>
          <w:szCs w:val="24"/>
        </w:rPr>
        <w:tab/>
        <w:t>Soruşturmanın gizliliği esastır.</w:t>
      </w:r>
    </w:p>
    <w:p w:rsidR="00D005AD" w:rsidRPr="00D005AD" w:rsidRDefault="00D005AD" w:rsidP="00D005AD">
      <w:pPr>
        <w:jc w:val="both"/>
        <w:rPr>
          <w:rFonts w:ascii="Arial" w:hAnsi="Arial" w:cs="Arial"/>
          <w:sz w:val="24"/>
          <w:szCs w:val="24"/>
        </w:rPr>
      </w:pPr>
      <w:r w:rsidRPr="00D005AD">
        <w:rPr>
          <w:rFonts w:ascii="Arial" w:hAnsi="Arial" w:cs="Arial"/>
          <w:sz w:val="24"/>
          <w:szCs w:val="24"/>
        </w:rPr>
        <w:t xml:space="preserve">l) </w:t>
      </w:r>
      <w:r w:rsidRPr="00D005AD">
        <w:rPr>
          <w:rFonts w:ascii="Arial" w:hAnsi="Arial" w:cs="Arial"/>
          <w:sz w:val="24"/>
          <w:szCs w:val="24"/>
        </w:rPr>
        <w:tab/>
        <w:t>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w:t>
      </w:r>
    </w:p>
    <w:p w:rsidR="00D005AD" w:rsidRPr="00D005AD" w:rsidRDefault="00D005AD" w:rsidP="00D005AD">
      <w:pPr>
        <w:jc w:val="both"/>
        <w:rPr>
          <w:rFonts w:ascii="Arial" w:hAnsi="Arial" w:cs="Arial"/>
          <w:sz w:val="24"/>
          <w:szCs w:val="24"/>
        </w:rPr>
      </w:pPr>
      <w:r w:rsidRPr="00D005AD">
        <w:rPr>
          <w:rFonts w:ascii="Arial" w:hAnsi="Arial" w:cs="Arial"/>
          <w:sz w:val="24"/>
          <w:szCs w:val="24"/>
        </w:rPr>
        <w:t xml:space="preserve">m) Fiili işleyenin emeklilik veya başka nedenlerle görevinin sona ermesi, hakkında soruşturma açılmasına ve soruşturmanın devamına engel olmaz. </w:t>
      </w:r>
      <w:proofErr w:type="gramStart"/>
      <w:r w:rsidRPr="00D005AD">
        <w:rPr>
          <w:rFonts w:ascii="Arial" w:hAnsi="Arial" w:cs="Arial"/>
          <w:sz w:val="24"/>
          <w:szCs w:val="24"/>
        </w:rPr>
        <w:t>Bu  durumda</w:t>
      </w:r>
      <w:proofErr w:type="gramEnd"/>
      <w:r w:rsidRPr="00D005AD">
        <w:rPr>
          <w:rFonts w:ascii="Arial" w:hAnsi="Arial" w:cs="Arial"/>
          <w:sz w:val="24"/>
          <w:szCs w:val="24"/>
        </w:rPr>
        <w:t xml:space="preserve">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w:t>
      </w:r>
    </w:p>
    <w:p w:rsidR="00D005AD" w:rsidRPr="00D005AD" w:rsidRDefault="00D005AD" w:rsidP="00D005AD">
      <w:pPr>
        <w:jc w:val="both"/>
        <w:rPr>
          <w:rFonts w:ascii="Arial" w:hAnsi="Arial" w:cs="Arial"/>
          <w:sz w:val="24"/>
          <w:szCs w:val="24"/>
        </w:rPr>
      </w:pPr>
      <w:r w:rsidRPr="00D005AD">
        <w:rPr>
          <w:rFonts w:ascii="Arial" w:hAnsi="Arial" w:cs="Arial"/>
          <w:sz w:val="24"/>
          <w:szCs w:val="24"/>
        </w:rPr>
        <w:t>n)     Bir fiilden dolayı ilgili hakkında ceza soruşturması veya kovuşturması yapılıyor</w:t>
      </w:r>
    </w:p>
    <w:p w:rsidR="00D005AD" w:rsidRPr="00D005AD" w:rsidRDefault="00D005AD" w:rsidP="00D005AD">
      <w:pPr>
        <w:jc w:val="both"/>
        <w:rPr>
          <w:rFonts w:ascii="Arial" w:hAnsi="Arial" w:cs="Arial"/>
          <w:sz w:val="24"/>
          <w:szCs w:val="24"/>
        </w:rPr>
      </w:pPr>
      <w:r w:rsidRPr="00D005AD">
        <w:rPr>
          <w:rFonts w:ascii="Arial" w:hAnsi="Arial" w:cs="Arial"/>
          <w:sz w:val="24"/>
          <w:szCs w:val="24"/>
        </w:rPr>
        <w:t xml:space="preserve">olması, aynı fiilden dolayı disiplin soruşturması yapılmasına, ceza verilmesine </w:t>
      </w:r>
      <w:proofErr w:type="gramStart"/>
      <w:r w:rsidRPr="00D005AD">
        <w:rPr>
          <w:rFonts w:ascii="Arial" w:hAnsi="Arial" w:cs="Arial"/>
          <w:sz w:val="24"/>
          <w:szCs w:val="24"/>
        </w:rPr>
        <w:t>ve   bu</w:t>
      </w:r>
      <w:proofErr w:type="gramEnd"/>
      <w:r w:rsidRPr="00D005AD">
        <w:rPr>
          <w:rFonts w:ascii="Arial" w:hAnsi="Arial" w:cs="Arial"/>
          <w:sz w:val="24"/>
          <w:szCs w:val="24"/>
        </w:rPr>
        <w:t xml:space="preserve"> cezanın yerine getirilmesine engel değildir. Gerektiğinde ceza kovuşturması bekletici mesele yapılabilir. Bu durumda disiplin soruşturmasına ilişkin zamanaşımı süreleri durur.</w:t>
      </w:r>
    </w:p>
    <w:p w:rsidR="00D005AD" w:rsidRPr="00D005AD" w:rsidRDefault="00D005AD" w:rsidP="00D005AD">
      <w:pPr>
        <w:jc w:val="both"/>
        <w:rPr>
          <w:rFonts w:ascii="Arial" w:hAnsi="Arial" w:cs="Arial"/>
          <w:sz w:val="24"/>
          <w:szCs w:val="24"/>
        </w:rPr>
      </w:pPr>
      <w:r w:rsidRPr="00D005AD">
        <w:rPr>
          <w:rFonts w:ascii="Arial" w:hAnsi="Arial" w:cs="Arial"/>
          <w:sz w:val="24"/>
          <w:szCs w:val="24"/>
        </w:rPr>
        <w:t xml:space="preserve">o)     Bir fiilin diğer kanunlar uyarınca idari yaptırıma bağlanmış olması, aynı fiile </w:t>
      </w:r>
      <w:proofErr w:type="gramStart"/>
      <w:r w:rsidRPr="00D005AD">
        <w:rPr>
          <w:rFonts w:ascii="Arial" w:hAnsi="Arial" w:cs="Arial"/>
          <w:sz w:val="24"/>
          <w:szCs w:val="24"/>
        </w:rPr>
        <w:t>bu   Kanun</w:t>
      </w:r>
      <w:proofErr w:type="gramEnd"/>
      <w:r w:rsidRPr="00D005AD">
        <w:rPr>
          <w:rFonts w:ascii="Arial" w:hAnsi="Arial" w:cs="Arial"/>
          <w:sz w:val="24"/>
          <w:szCs w:val="24"/>
        </w:rPr>
        <w:t xml:space="preserve"> kapsamında disiplin cezası verilmesine engel teşkil etmez.</w:t>
      </w:r>
    </w:p>
    <w:p w:rsidR="00D005AD" w:rsidRPr="00B42D78" w:rsidRDefault="00D005AD" w:rsidP="00D005AD">
      <w:pPr>
        <w:jc w:val="both"/>
        <w:rPr>
          <w:rFonts w:ascii="Arial" w:hAnsi="Arial" w:cs="Arial"/>
          <w:b/>
          <w:sz w:val="24"/>
          <w:szCs w:val="24"/>
        </w:rPr>
      </w:pPr>
      <w:r w:rsidRPr="00B42D78">
        <w:rPr>
          <w:rFonts w:ascii="Arial" w:hAnsi="Arial" w:cs="Arial"/>
          <w:b/>
          <w:sz w:val="24"/>
          <w:szCs w:val="24"/>
        </w:rPr>
        <w:t>Savunma hakkı kapsamında gözetilecek hususlar şunlardır:</w:t>
      </w:r>
    </w:p>
    <w:p w:rsidR="000C3D02" w:rsidRDefault="000C3D02" w:rsidP="00D005AD">
      <w:pPr>
        <w:jc w:val="both"/>
        <w:rPr>
          <w:rFonts w:ascii="Arial" w:hAnsi="Arial" w:cs="Arial"/>
          <w:sz w:val="24"/>
          <w:szCs w:val="24"/>
        </w:rPr>
      </w:pPr>
      <w:r>
        <w:rPr>
          <w:rFonts w:ascii="Arial" w:hAnsi="Arial" w:cs="Arial"/>
          <w:sz w:val="24"/>
          <w:szCs w:val="24"/>
        </w:rPr>
        <w:t xml:space="preserve">a)  </w:t>
      </w:r>
      <w:proofErr w:type="gramStart"/>
      <w:r w:rsidR="000C4E78" w:rsidRPr="000C3D02">
        <w:rPr>
          <w:rFonts w:ascii="Arial" w:hAnsi="Arial" w:cs="Arial"/>
          <w:sz w:val="24"/>
          <w:szCs w:val="24"/>
        </w:rPr>
        <w:t>Soruşturulana  teslim</w:t>
      </w:r>
      <w:proofErr w:type="gramEnd"/>
      <w:r w:rsidR="000C4E78" w:rsidRPr="000C3D02">
        <w:rPr>
          <w:rFonts w:ascii="Arial" w:hAnsi="Arial" w:cs="Arial"/>
          <w:sz w:val="24"/>
          <w:szCs w:val="24"/>
        </w:rPr>
        <w:t xml:space="preserve"> edilecek olan ifade davetiyesi ile ifade tarihi arasında en az 7 gün süre bulunması savunma hakkının kullanılması çerçevesinde zorunludur. İfade davetiyelerinde</w:t>
      </w:r>
      <w:r w:rsidR="00A93A24">
        <w:rPr>
          <w:rFonts w:ascii="Arial" w:hAnsi="Arial" w:cs="Arial"/>
          <w:sz w:val="24"/>
          <w:szCs w:val="24"/>
        </w:rPr>
        <w:t xml:space="preserve"> bu hususun dikkate alınması gerekli olup</w:t>
      </w:r>
      <w:r w:rsidR="000C4E78" w:rsidRPr="000C3D02">
        <w:rPr>
          <w:rFonts w:ascii="Arial" w:hAnsi="Arial" w:cs="Arial"/>
          <w:sz w:val="24"/>
          <w:szCs w:val="24"/>
        </w:rPr>
        <w:t xml:space="preserve"> </w:t>
      </w:r>
      <w:r w:rsidR="0032548B">
        <w:rPr>
          <w:rFonts w:ascii="Arial" w:hAnsi="Arial" w:cs="Arial"/>
          <w:sz w:val="24"/>
          <w:szCs w:val="24"/>
        </w:rPr>
        <w:t>davetiyenin teslim tarihinden itibaren, ifade tarihi olarak</w:t>
      </w:r>
      <w:r w:rsidR="000C4E78" w:rsidRPr="000C3D02">
        <w:rPr>
          <w:rFonts w:ascii="Arial" w:hAnsi="Arial" w:cs="Arial"/>
          <w:sz w:val="24"/>
          <w:szCs w:val="24"/>
        </w:rPr>
        <w:t xml:space="preserve"> 7</w:t>
      </w:r>
      <w:r w:rsidRPr="000C3D02">
        <w:rPr>
          <w:rFonts w:ascii="Arial" w:hAnsi="Arial" w:cs="Arial"/>
          <w:sz w:val="24"/>
          <w:szCs w:val="24"/>
        </w:rPr>
        <w:t xml:space="preserve"> gün ve/veya</w:t>
      </w:r>
      <w:r w:rsidR="0032548B">
        <w:rPr>
          <w:rFonts w:ascii="Arial" w:hAnsi="Arial" w:cs="Arial"/>
          <w:sz w:val="24"/>
          <w:szCs w:val="24"/>
        </w:rPr>
        <w:t xml:space="preserve"> üstü bir tarih</w:t>
      </w:r>
      <w:r w:rsidR="00A93A24">
        <w:rPr>
          <w:rFonts w:ascii="Arial" w:hAnsi="Arial" w:cs="Arial"/>
          <w:sz w:val="24"/>
          <w:szCs w:val="24"/>
        </w:rPr>
        <w:t xml:space="preserve"> belirlenip </w:t>
      </w:r>
      <w:r w:rsidR="0032548B">
        <w:rPr>
          <w:rFonts w:ascii="Arial" w:hAnsi="Arial" w:cs="Arial"/>
          <w:sz w:val="24"/>
          <w:szCs w:val="24"/>
        </w:rPr>
        <w:t xml:space="preserve">bu tarihin </w:t>
      </w:r>
      <w:r w:rsidR="00A93A24">
        <w:rPr>
          <w:rFonts w:ascii="Arial" w:hAnsi="Arial" w:cs="Arial"/>
          <w:sz w:val="24"/>
          <w:szCs w:val="24"/>
        </w:rPr>
        <w:t xml:space="preserve">davetiyede </w:t>
      </w:r>
      <w:r w:rsidR="0032548B">
        <w:rPr>
          <w:rFonts w:ascii="Arial" w:hAnsi="Arial" w:cs="Arial"/>
          <w:sz w:val="24"/>
          <w:szCs w:val="24"/>
        </w:rPr>
        <w:t xml:space="preserve">açıkça </w:t>
      </w:r>
      <w:r w:rsidR="00A93A24">
        <w:rPr>
          <w:rFonts w:ascii="Arial" w:hAnsi="Arial" w:cs="Arial"/>
          <w:sz w:val="24"/>
          <w:szCs w:val="24"/>
        </w:rPr>
        <w:t xml:space="preserve">belirtilmesi </w:t>
      </w:r>
      <w:r w:rsidRPr="000C3D02">
        <w:rPr>
          <w:rFonts w:ascii="Arial" w:hAnsi="Arial" w:cs="Arial"/>
          <w:sz w:val="24"/>
          <w:szCs w:val="24"/>
        </w:rPr>
        <w:t>gereklidir.</w:t>
      </w:r>
    </w:p>
    <w:p w:rsidR="00D005AD" w:rsidRPr="00D005AD" w:rsidRDefault="000C4E78" w:rsidP="00D005AD">
      <w:pPr>
        <w:jc w:val="both"/>
        <w:rPr>
          <w:rFonts w:ascii="Arial" w:hAnsi="Arial" w:cs="Arial"/>
          <w:sz w:val="24"/>
          <w:szCs w:val="24"/>
        </w:rPr>
      </w:pPr>
      <w:r>
        <w:rPr>
          <w:rFonts w:ascii="Arial" w:hAnsi="Arial" w:cs="Arial"/>
          <w:sz w:val="24"/>
          <w:szCs w:val="24"/>
        </w:rPr>
        <w:t xml:space="preserve"> b</w:t>
      </w:r>
      <w:r w:rsidR="00D005AD" w:rsidRPr="00D005AD">
        <w:rPr>
          <w:rFonts w:ascii="Arial" w:hAnsi="Arial" w:cs="Arial"/>
          <w:sz w:val="24"/>
          <w:szCs w:val="24"/>
        </w:rPr>
        <w:t xml:space="preserve">)     Soruşturulana, iddialar hakkında savunma imkânı tanınmadan disiplin cezası verilemez. Soruşturmayı yapanın yedi günden az olmamak üzere verdiği süre içinde </w:t>
      </w:r>
      <w:r w:rsidR="00D005AD" w:rsidRPr="00D005AD">
        <w:rPr>
          <w:rFonts w:ascii="Arial" w:hAnsi="Arial" w:cs="Arial"/>
          <w:sz w:val="24"/>
          <w:szCs w:val="24"/>
        </w:rPr>
        <w:lastRenderedPageBreak/>
        <w:t>veya belirtilen tarihte geçerli bir mazereti olmaksızın savunmasını yapmayan, savunma hakkından vazgeçmiş sayılır.</w:t>
      </w:r>
    </w:p>
    <w:p w:rsidR="00D005AD" w:rsidRPr="00D005AD" w:rsidRDefault="000C4E78" w:rsidP="00D005AD">
      <w:pPr>
        <w:jc w:val="both"/>
        <w:rPr>
          <w:rFonts w:ascii="Arial" w:hAnsi="Arial" w:cs="Arial"/>
          <w:sz w:val="24"/>
          <w:szCs w:val="24"/>
        </w:rPr>
      </w:pPr>
      <w:r>
        <w:rPr>
          <w:rFonts w:ascii="Arial" w:hAnsi="Arial" w:cs="Arial"/>
          <w:sz w:val="24"/>
          <w:szCs w:val="24"/>
        </w:rPr>
        <w:t>c</w:t>
      </w:r>
      <w:r w:rsidR="00D005AD" w:rsidRPr="00D005AD">
        <w:rPr>
          <w:rFonts w:ascii="Arial" w:hAnsi="Arial" w:cs="Arial"/>
          <w:sz w:val="24"/>
          <w:szCs w:val="24"/>
        </w:rPr>
        <w:t>)    Savunmaya davet yazısında hakkında disiplin soruşturması açılan fiilin neden ibaret bulunduğu, savunmasını belirtilen sürede yapmadığı takdirde savunmasından vazgeçmiş sayılacağı bildirilir.</w:t>
      </w:r>
    </w:p>
    <w:p w:rsidR="00D005AD" w:rsidRPr="00D005AD" w:rsidRDefault="000C4E78" w:rsidP="00D005AD">
      <w:pPr>
        <w:jc w:val="both"/>
        <w:rPr>
          <w:rFonts w:ascii="Arial" w:hAnsi="Arial" w:cs="Arial"/>
          <w:sz w:val="24"/>
          <w:szCs w:val="24"/>
        </w:rPr>
      </w:pPr>
      <w:r>
        <w:rPr>
          <w:rFonts w:ascii="Arial" w:hAnsi="Arial" w:cs="Arial"/>
          <w:sz w:val="24"/>
          <w:szCs w:val="24"/>
        </w:rPr>
        <w:t>d</w:t>
      </w:r>
      <w:r w:rsidR="00D005AD" w:rsidRPr="00D005AD">
        <w:rPr>
          <w:rFonts w:ascii="Arial" w:hAnsi="Arial" w:cs="Arial"/>
          <w:sz w:val="24"/>
          <w:szCs w:val="24"/>
        </w:rPr>
        <w:t>)   Disiplin cezası vermeye yetkili makamlar gerek görürse, isnat edilen fiil ve soruşturma raporunda önerilen disiplin cezasını da belirtmek suretiyle, bu maddedeki esaslar çerçevesinde (a) ve (b) bentlerindeki usule göre tekrar savunma isteyebilir.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p>
    <w:p w:rsidR="00D005AD" w:rsidRPr="00B42D78" w:rsidRDefault="00D005AD" w:rsidP="00D005AD">
      <w:pPr>
        <w:jc w:val="both"/>
        <w:rPr>
          <w:rFonts w:ascii="Arial" w:hAnsi="Arial" w:cs="Arial"/>
          <w:b/>
          <w:sz w:val="24"/>
          <w:szCs w:val="24"/>
        </w:rPr>
      </w:pPr>
      <w:r w:rsidRPr="00B42D78">
        <w:rPr>
          <w:rFonts w:ascii="Arial" w:hAnsi="Arial" w:cs="Arial"/>
          <w:b/>
          <w:sz w:val="24"/>
          <w:szCs w:val="24"/>
        </w:rPr>
        <w:t>GÖREVDEN UZAKLAŞTIRMA</w:t>
      </w:r>
    </w:p>
    <w:p w:rsidR="00D005AD" w:rsidRPr="00D005AD" w:rsidRDefault="00D005AD" w:rsidP="00D005AD">
      <w:pPr>
        <w:jc w:val="both"/>
        <w:rPr>
          <w:rFonts w:ascii="Arial" w:hAnsi="Arial" w:cs="Arial"/>
          <w:sz w:val="24"/>
          <w:szCs w:val="24"/>
        </w:rPr>
      </w:pPr>
      <w:r w:rsidRPr="00D005AD">
        <w:rPr>
          <w:rFonts w:ascii="Arial" w:hAnsi="Arial" w:cs="Arial"/>
          <w:sz w:val="24"/>
          <w:szCs w:val="24"/>
        </w:rPr>
        <w:t xml:space="preserve">Madde 53/B (09.12.2016/29913- 6764/28. </w:t>
      </w:r>
      <w:proofErr w:type="spellStart"/>
      <w:r w:rsidRPr="00D005AD">
        <w:rPr>
          <w:rFonts w:ascii="Arial" w:hAnsi="Arial" w:cs="Arial"/>
          <w:sz w:val="24"/>
          <w:szCs w:val="24"/>
        </w:rPr>
        <w:t>md.</w:t>
      </w:r>
      <w:proofErr w:type="spellEnd"/>
      <w:r w:rsidRPr="00D005AD">
        <w:rPr>
          <w:rFonts w:ascii="Arial" w:hAnsi="Arial" w:cs="Arial"/>
          <w:sz w:val="24"/>
          <w:szCs w:val="24"/>
        </w:rPr>
        <w:t xml:space="preserve"> ile eklenen) - 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Görevden uzaklaştırmaya Yükseköğretim Üst Kuruluş Başkanları ile Devlet yükseköğretim kurumlarında atamaya yetkili amirler, vakıf yükseköğretim kurumlarında rektörler ve bağımsız vakıf meslek yüksekokullarında müdürler yetkilidir.</w:t>
      </w:r>
    </w:p>
    <w:p w:rsidR="00D005AD" w:rsidRPr="00D005AD" w:rsidRDefault="00D005AD" w:rsidP="00D005AD">
      <w:pPr>
        <w:jc w:val="both"/>
        <w:rPr>
          <w:rFonts w:ascii="Arial" w:hAnsi="Arial" w:cs="Arial"/>
          <w:sz w:val="24"/>
          <w:szCs w:val="24"/>
        </w:rPr>
      </w:pPr>
      <w:r w:rsidRPr="00D005AD">
        <w:rPr>
          <w:rFonts w:ascii="Arial" w:hAnsi="Arial" w:cs="Arial"/>
          <w:sz w:val="24"/>
          <w:szCs w:val="24"/>
        </w:rPr>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Görevinden uzaklaştırılanlar hakkında görevden uzaklaştırmayı izleyen on işgünü içinde soruşturmaya başlanması şarttır.</w:t>
      </w:r>
    </w:p>
    <w:p w:rsidR="000C3D02" w:rsidRDefault="00D005AD" w:rsidP="00D005AD">
      <w:pPr>
        <w:jc w:val="both"/>
        <w:rPr>
          <w:rFonts w:ascii="Arial" w:hAnsi="Arial" w:cs="Arial"/>
          <w:sz w:val="24"/>
          <w:szCs w:val="24"/>
        </w:rPr>
      </w:pPr>
      <w:r w:rsidRPr="00D005AD">
        <w:rPr>
          <w:rFonts w:ascii="Arial" w:hAnsi="Arial" w:cs="Arial"/>
          <w:sz w:val="24"/>
          <w:szCs w:val="24"/>
        </w:rPr>
        <w:t>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rsidR="00D005AD" w:rsidRPr="00D005AD" w:rsidRDefault="00D005AD" w:rsidP="00D005AD">
      <w:pPr>
        <w:jc w:val="both"/>
        <w:rPr>
          <w:rFonts w:ascii="Arial" w:hAnsi="Arial" w:cs="Arial"/>
          <w:sz w:val="24"/>
          <w:szCs w:val="24"/>
        </w:rPr>
      </w:pPr>
      <w:r w:rsidRPr="00D005AD">
        <w:rPr>
          <w:rFonts w:ascii="Arial" w:hAnsi="Arial" w:cs="Arial"/>
          <w:sz w:val="24"/>
          <w:szCs w:val="24"/>
        </w:rPr>
        <w:lastRenderedPageBreak/>
        <w:t>Görevden uzaklaştırılanlar, kanunların öngördüğü sosyal hak ve yardımlardan faydalanmaya devam ederler. Ancak görevden uzaklaştırma süresi içinde kendilerine aylıklarının veya ücretlerinin üçte ikisi ödenir.</w:t>
      </w:r>
    </w:p>
    <w:p w:rsidR="00D005AD" w:rsidRPr="00D005AD" w:rsidRDefault="00D005AD" w:rsidP="00D005AD">
      <w:pPr>
        <w:jc w:val="both"/>
        <w:rPr>
          <w:rFonts w:ascii="Arial" w:hAnsi="Arial" w:cs="Arial"/>
          <w:sz w:val="24"/>
          <w:szCs w:val="24"/>
        </w:rPr>
      </w:pPr>
      <w:proofErr w:type="gramStart"/>
      <w:r w:rsidRPr="00D005AD">
        <w:rPr>
          <w:rFonts w:ascii="Arial" w:hAnsi="Arial" w:cs="Arial"/>
          <w:sz w:val="24"/>
          <w:szCs w:val="24"/>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roofErr w:type="gramEnd"/>
    </w:p>
    <w:p w:rsidR="00D005AD" w:rsidRPr="00D005AD" w:rsidRDefault="00D005AD" w:rsidP="00D005AD">
      <w:pPr>
        <w:jc w:val="both"/>
        <w:rPr>
          <w:rFonts w:ascii="Arial" w:hAnsi="Arial" w:cs="Arial"/>
          <w:sz w:val="24"/>
          <w:szCs w:val="24"/>
        </w:rPr>
      </w:pPr>
      <w:r w:rsidRPr="00D005AD">
        <w:rPr>
          <w:rFonts w:ascii="Arial" w:hAnsi="Arial" w:cs="Arial"/>
          <w:sz w:val="24"/>
          <w:szCs w:val="24"/>
        </w:rPr>
        <w:t>Soruşturma sonunda kamu görevinden çıkarma cezası önerilmesi hali dışında görevden uzaklaştırma tedbiri, bu tedbiri alan yetkililerce derhal kaldırılır.</w:t>
      </w:r>
    </w:p>
    <w:p w:rsidR="00D005AD" w:rsidRPr="00D005AD" w:rsidRDefault="00D005AD" w:rsidP="00D005AD">
      <w:pPr>
        <w:jc w:val="both"/>
        <w:rPr>
          <w:rFonts w:ascii="Arial" w:hAnsi="Arial" w:cs="Arial"/>
          <w:sz w:val="24"/>
          <w:szCs w:val="24"/>
        </w:rPr>
      </w:pPr>
      <w:r w:rsidRPr="00D005AD">
        <w:rPr>
          <w:rFonts w:ascii="Arial" w:hAnsi="Arial" w:cs="Arial"/>
          <w:sz w:val="24"/>
          <w:szCs w:val="24"/>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rsidR="00D005AD" w:rsidRPr="00D005AD" w:rsidRDefault="00D005AD" w:rsidP="00D005AD">
      <w:pPr>
        <w:jc w:val="both"/>
        <w:rPr>
          <w:rFonts w:ascii="Arial" w:hAnsi="Arial" w:cs="Arial"/>
          <w:sz w:val="24"/>
          <w:szCs w:val="24"/>
        </w:rPr>
      </w:pPr>
      <w:r w:rsidRPr="00D005AD">
        <w:rPr>
          <w:rFonts w:ascii="Arial" w:hAnsi="Arial" w:cs="Arial"/>
          <w:sz w:val="24"/>
          <w:szCs w:val="24"/>
        </w:rPr>
        <w:t>Kişinin görevi başında kalmasının, soruşturmanın devamına engel olmadığı hallerde görevden uzaklaştırma tedbiri süresi dolmadan da kaldırılabilir.</w:t>
      </w:r>
    </w:p>
    <w:p w:rsidR="00D005AD" w:rsidRPr="00B42D78" w:rsidRDefault="00D005AD" w:rsidP="00D005AD">
      <w:pPr>
        <w:jc w:val="both"/>
        <w:rPr>
          <w:rFonts w:ascii="Arial" w:hAnsi="Arial" w:cs="Arial"/>
          <w:b/>
          <w:sz w:val="24"/>
          <w:szCs w:val="24"/>
        </w:rPr>
      </w:pPr>
      <w:r w:rsidRPr="00B42D78">
        <w:rPr>
          <w:rFonts w:ascii="Arial" w:hAnsi="Arial" w:cs="Arial"/>
          <w:b/>
          <w:sz w:val="24"/>
          <w:szCs w:val="24"/>
        </w:rPr>
        <w:t>ZAMANAŞIMI</w:t>
      </w:r>
    </w:p>
    <w:p w:rsidR="00D005AD" w:rsidRPr="00D005AD" w:rsidRDefault="00D005AD" w:rsidP="00D005AD">
      <w:pPr>
        <w:jc w:val="both"/>
        <w:rPr>
          <w:rFonts w:ascii="Arial" w:hAnsi="Arial" w:cs="Arial"/>
          <w:sz w:val="24"/>
          <w:szCs w:val="24"/>
        </w:rPr>
      </w:pPr>
      <w:r w:rsidRPr="00D005AD">
        <w:rPr>
          <w:rFonts w:ascii="Arial" w:hAnsi="Arial" w:cs="Arial"/>
          <w:sz w:val="24"/>
          <w:szCs w:val="24"/>
        </w:rPr>
        <w:t xml:space="preserve">Madde 53/C (09.12.2016/29913- 6764/29. </w:t>
      </w:r>
      <w:proofErr w:type="spellStart"/>
      <w:r w:rsidRPr="00D005AD">
        <w:rPr>
          <w:rFonts w:ascii="Arial" w:hAnsi="Arial" w:cs="Arial"/>
          <w:sz w:val="24"/>
          <w:szCs w:val="24"/>
        </w:rPr>
        <w:t>md.</w:t>
      </w:r>
      <w:proofErr w:type="spellEnd"/>
      <w:r w:rsidRPr="00D005AD">
        <w:rPr>
          <w:rFonts w:ascii="Arial" w:hAnsi="Arial" w:cs="Arial"/>
          <w:sz w:val="24"/>
          <w:szCs w:val="24"/>
        </w:rPr>
        <w:t xml:space="preserve"> ile eklenen) - Disiplin cezası verilmesini gerektiren fiil ve hallerin işlendiğinin öğrenildiği tarihten itibaren;</w:t>
      </w:r>
    </w:p>
    <w:p w:rsidR="00D005AD" w:rsidRPr="00D005AD" w:rsidRDefault="00D005AD" w:rsidP="00D005AD">
      <w:pPr>
        <w:jc w:val="both"/>
        <w:rPr>
          <w:rFonts w:ascii="Arial" w:hAnsi="Arial" w:cs="Arial"/>
          <w:sz w:val="24"/>
          <w:szCs w:val="24"/>
        </w:rPr>
      </w:pPr>
      <w:r w:rsidRPr="00D005AD">
        <w:rPr>
          <w:rFonts w:ascii="Arial" w:hAnsi="Arial" w:cs="Arial"/>
          <w:sz w:val="24"/>
          <w:szCs w:val="24"/>
        </w:rPr>
        <w:t>a)</w:t>
      </w:r>
      <w:r w:rsidRPr="00D005AD">
        <w:rPr>
          <w:rFonts w:ascii="Arial" w:hAnsi="Arial" w:cs="Arial"/>
          <w:sz w:val="24"/>
          <w:szCs w:val="24"/>
        </w:rPr>
        <w:tab/>
        <w:t>Uyarma, kınama, aylıktan veya ücretten kesme ve kademe ilerlemesinin durdurulması veya birden fazla ücretten kesme cezalarında bir ay içinde,</w:t>
      </w:r>
    </w:p>
    <w:p w:rsidR="00D005AD" w:rsidRPr="00D005AD" w:rsidRDefault="00D005AD" w:rsidP="00D005AD">
      <w:pPr>
        <w:jc w:val="both"/>
        <w:rPr>
          <w:rFonts w:ascii="Arial" w:hAnsi="Arial" w:cs="Arial"/>
          <w:sz w:val="24"/>
          <w:szCs w:val="24"/>
        </w:rPr>
      </w:pPr>
      <w:r w:rsidRPr="00D005AD">
        <w:rPr>
          <w:rFonts w:ascii="Arial" w:hAnsi="Arial" w:cs="Arial"/>
          <w:sz w:val="24"/>
          <w:szCs w:val="24"/>
        </w:rPr>
        <w:t>b)</w:t>
      </w:r>
      <w:r w:rsidRPr="00D005AD">
        <w:rPr>
          <w:rFonts w:ascii="Arial" w:hAnsi="Arial" w:cs="Arial"/>
          <w:sz w:val="24"/>
          <w:szCs w:val="24"/>
        </w:rPr>
        <w:tab/>
        <w:t>Üniversite öğretim mesleğinden çıkarma ve kamu görevinden çıkarma cezasında altı ay içinde, disiplin soruşturmasına başlanmadığı takdirde disiplin soruşturması açılamaz.</w:t>
      </w:r>
    </w:p>
    <w:p w:rsidR="00D005AD" w:rsidRPr="00D005AD" w:rsidRDefault="00D005AD" w:rsidP="00D005AD">
      <w:pPr>
        <w:jc w:val="both"/>
        <w:rPr>
          <w:rFonts w:ascii="Arial" w:hAnsi="Arial" w:cs="Arial"/>
          <w:sz w:val="24"/>
          <w:szCs w:val="24"/>
        </w:rPr>
      </w:pPr>
      <w:r w:rsidRPr="00D005AD">
        <w:rPr>
          <w:rFonts w:ascii="Arial" w:hAnsi="Arial" w:cs="Arial"/>
          <w:sz w:val="24"/>
          <w:szCs w:val="24"/>
        </w:rPr>
        <w:t>Disiplin cezası verilmesini gerektiren fiillerin işlendiği tarihten itibaren iki yıl, üniversite öğretim mesleğinden çıkarma cezasını gerektiren fiil açısından altı yıl geçmiş ise disiplin cezası verilemez.</w:t>
      </w:r>
    </w:p>
    <w:p w:rsidR="00D005AD" w:rsidRPr="00D005AD" w:rsidRDefault="00D005AD" w:rsidP="00D005AD">
      <w:pPr>
        <w:jc w:val="both"/>
        <w:rPr>
          <w:rFonts w:ascii="Arial" w:hAnsi="Arial" w:cs="Arial"/>
          <w:sz w:val="24"/>
          <w:szCs w:val="24"/>
        </w:rPr>
      </w:pPr>
      <w:r w:rsidRPr="00D005AD">
        <w:rPr>
          <w:rFonts w:ascii="Arial" w:hAnsi="Arial" w:cs="Arial"/>
          <w:sz w:val="24"/>
          <w:szCs w:val="24"/>
        </w:rPr>
        <w:t>Bilimsel bir eserin akademik atama ve terfilerde kullanılması ya da kısmen veya tamamen yeniden yayımlanması hâlinde ikinci fıkrada belirtilen zamanaşımı süreleri yeniden işlemeye başlar.</w:t>
      </w:r>
    </w:p>
    <w:p w:rsidR="000C3D02" w:rsidRDefault="00D005AD" w:rsidP="00D005AD">
      <w:pPr>
        <w:jc w:val="both"/>
        <w:rPr>
          <w:rFonts w:ascii="Arial" w:hAnsi="Arial" w:cs="Arial"/>
          <w:sz w:val="24"/>
          <w:szCs w:val="24"/>
        </w:rPr>
      </w:pPr>
      <w:r w:rsidRPr="00D005AD">
        <w:rPr>
          <w:rFonts w:ascii="Arial" w:hAnsi="Arial" w:cs="Arial"/>
          <w:sz w:val="24"/>
          <w:szCs w:val="24"/>
        </w:rPr>
        <w:t>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w:t>
      </w:r>
    </w:p>
    <w:p w:rsidR="000C3D02" w:rsidRDefault="000C3D02" w:rsidP="00D005AD">
      <w:pPr>
        <w:jc w:val="both"/>
        <w:rPr>
          <w:rFonts w:ascii="Arial" w:hAnsi="Arial" w:cs="Arial"/>
          <w:b/>
          <w:sz w:val="24"/>
          <w:szCs w:val="24"/>
        </w:rPr>
      </w:pPr>
    </w:p>
    <w:p w:rsidR="000C3D02" w:rsidRDefault="000C3D02" w:rsidP="00D005AD">
      <w:pPr>
        <w:jc w:val="both"/>
        <w:rPr>
          <w:rFonts w:ascii="Arial" w:hAnsi="Arial" w:cs="Arial"/>
          <w:b/>
          <w:sz w:val="24"/>
          <w:szCs w:val="24"/>
        </w:rPr>
      </w:pPr>
    </w:p>
    <w:p w:rsidR="00D005AD" w:rsidRPr="000C3D02" w:rsidRDefault="00D005AD" w:rsidP="00D005AD">
      <w:pPr>
        <w:jc w:val="both"/>
        <w:rPr>
          <w:rFonts w:ascii="Arial" w:hAnsi="Arial" w:cs="Arial"/>
          <w:sz w:val="24"/>
          <w:szCs w:val="24"/>
        </w:rPr>
      </w:pPr>
      <w:r w:rsidRPr="00B42D78">
        <w:rPr>
          <w:rFonts w:ascii="Arial" w:hAnsi="Arial" w:cs="Arial"/>
          <w:b/>
          <w:sz w:val="24"/>
          <w:szCs w:val="24"/>
        </w:rPr>
        <w:t>DİSİPLİN CEZASI VERME YETKİSİ</w:t>
      </w:r>
    </w:p>
    <w:p w:rsidR="00D005AD" w:rsidRPr="00D005AD" w:rsidRDefault="00D005AD" w:rsidP="00D005AD">
      <w:pPr>
        <w:jc w:val="both"/>
        <w:rPr>
          <w:rFonts w:ascii="Arial" w:hAnsi="Arial" w:cs="Arial"/>
          <w:sz w:val="24"/>
          <w:szCs w:val="24"/>
        </w:rPr>
      </w:pPr>
      <w:r w:rsidRPr="00D005AD">
        <w:rPr>
          <w:rFonts w:ascii="Arial" w:hAnsi="Arial" w:cs="Arial"/>
          <w:sz w:val="24"/>
          <w:szCs w:val="24"/>
        </w:rPr>
        <w:t xml:space="preserve">Madde 53/Ç (09.12.2016/29913- 6764/30. </w:t>
      </w:r>
      <w:proofErr w:type="spellStart"/>
      <w:r w:rsidRPr="00D005AD">
        <w:rPr>
          <w:rFonts w:ascii="Arial" w:hAnsi="Arial" w:cs="Arial"/>
          <w:sz w:val="24"/>
          <w:szCs w:val="24"/>
        </w:rPr>
        <w:t>md.</w:t>
      </w:r>
      <w:proofErr w:type="spellEnd"/>
      <w:r w:rsidRPr="00D005AD">
        <w:rPr>
          <w:rFonts w:ascii="Arial" w:hAnsi="Arial" w:cs="Arial"/>
          <w:sz w:val="24"/>
          <w:szCs w:val="24"/>
        </w:rPr>
        <w:t xml:space="preserve"> ile eklenen) - Disiplin cezası vermeye yetkili amir ve kurullar şunlardır:</w:t>
      </w:r>
    </w:p>
    <w:p w:rsidR="00D005AD" w:rsidRPr="00D005AD" w:rsidRDefault="00D005AD" w:rsidP="00D005AD">
      <w:pPr>
        <w:jc w:val="both"/>
        <w:rPr>
          <w:rFonts w:ascii="Arial" w:hAnsi="Arial" w:cs="Arial"/>
          <w:sz w:val="24"/>
          <w:szCs w:val="24"/>
        </w:rPr>
      </w:pPr>
      <w:r w:rsidRPr="00D005AD">
        <w:rPr>
          <w:rFonts w:ascii="Arial" w:hAnsi="Arial" w:cs="Arial"/>
          <w:sz w:val="24"/>
          <w:szCs w:val="24"/>
        </w:rPr>
        <w:t>a)</w:t>
      </w:r>
      <w:r w:rsidRPr="00D005AD">
        <w:rPr>
          <w:rFonts w:ascii="Arial" w:hAnsi="Arial" w:cs="Arial"/>
          <w:sz w:val="24"/>
          <w:szCs w:val="24"/>
        </w:rPr>
        <w:tab/>
        <w:t>Uyarma ve kınama cezaları sıralı disiplin amirleri tarafından, rektörler ve bağımsız vakıf meslek yüksekokulu müdürleri hakkında Yükseköğretim Kurulu Başkanı tarafından verilir.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b)</w:t>
      </w:r>
      <w:r w:rsidRPr="00D005AD">
        <w:rPr>
          <w:rFonts w:ascii="Arial" w:hAnsi="Arial" w:cs="Arial"/>
          <w:sz w:val="24"/>
          <w:szCs w:val="24"/>
        </w:rPr>
        <w:tab/>
        <w:t>Aylıktan veya ücretten kesme ve kademe ilerlemesinin durdurulması veya birden fazla ücretten kesme cezaları kişinin görevli olduğu birimdeki disiplin kurulu kararı ile verilir.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c)</w:t>
      </w:r>
      <w:r w:rsidRPr="00D005AD">
        <w:rPr>
          <w:rFonts w:ascii="Arial" w:hAnsi="Arial" w:cs="Arial"/>
          <w:sz w:val="24"/>
          <w:szCs w:val="24"/>
        </w:rPr>
        <w:tab/>
        <w:t>Üniversite öğretim mesleğinden çıkarma ve kamu görevinden çıkarma cezaları atamaya yetkili amirin teklifi üzerine Yüksek Disiplin Kurulu kararıyla verilir.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d)</w:t>
      </w:r>
      <w:r w:rsidRPr="00D005AD">
        <w:rPr>
          <w:rFonts w:ascii="Arial" w:hAnsi="Arial" w:cs="Arial"/>
          <w:sz w:val="24"/>
          <w:szCs w:val="24"/>
        </w:rPr>
        <w:tab/>
        <w:t xml:space="preserve">Rektörler, bağımsız vakıf meslek yüksekokulu müdürleri ve dekanlar hakkında aylıktan veya ücretten kesme, kademe ilerlemesinin durdurulması veya birden fazla ücretten kesme, üniversite öğretim mesleğinden çıkarma ve </w:t>
      </w:r>
      <w:proofErr w:type="gramStart"/>
      <w:r w:rsidRPr="00D005AD">
        <w:rPr>
          <w:rFonts w:ascii="Arial" w:hAnsi="Arial" w:cs="Arial"/>
          <w:sz w:val="24"/>
          <w:szCs w:val="24"/>
        </w:rPr>
        <w:t>kamu  görevinden</w:t>
      </w:r>
      <w:proofErr w:type="gramEnd"/>
      <w:r w:rsidRPr="00D005AD">
        <w:rPr>
          <w:rFonts w:ascii="Arial" w:hAnsi="Arial" w:cs="Arial"/>
          <w:sz w:val="24"/>
          <w:szCs w:val="24"/>
        </w:rPr>
        <w:t xml:space="preserve"> çıkarma cezaları Yüksek Disiplin Kurulu kararıyla verilir.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e)</w:t>
      </w:r>
      <w:r w:rsidRPr="00D005AD">
        <w:rPr>
          <w:rFonts w:ascii="Arial" w:hAnsi="Arial" w:cs="Arial"/>
          <w:sz w:val="24"/>
          <w:szCs w:val="24"/>
        </w:rPr>
        <w:tab/>
        <w:t xml:space="preserve">Aylıktan veya ücretten kesme, kademe ilerlemesinin durdurulması veya birden fazla ücretten kesme, üniversite öğretim mesleğinden ve kamu görevinden çıkarma cezaları gerektiren fiillerle ilgili olarak öğretim </w:t>
      </w:r>
      <w:proofErr w:type="gramStart"/>
      <w:r w:rsidRPr="00D005AD">
        <w:rPr>
          <w:rFonts w:ascii="Arial" w:hAnsi="Arial" w:cs="Arial"/>
          <w:sz w:val="24"/>
          <w:szCs w:val="24"/>
        </w:rPr>
        <w:t>elemanları  hakkında</w:t>
      </w:r>
      <w:proofErr w:type="gramEnd"/>
      <w:r w:rsidRPr="00D005AD">
        <w:rPr>
          <w:rFonts w:ascii="Arial" w:hAnsi="Arial" w:cs="Arial"/>
          <w:sz w:val="24"/>
          <w:szCs w:val="24"/>
        </w:rPr>
        <w:t xml:space="preserve"> Yükseköğretim Kurulu Başkanı disiplin amiri sıfatıyla doğrudan soruşturma açabilir. Bu kapsamda yapılan soruşturmalar sonucunda verilecek cezalar Yüksek Disiplin Kurulunca verilir.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Disiplin cezası verme yetkisi devredilemez.</w:t>
      </w:r>
    </w:p>
    <w:p w:rsidR="00D005AD" w:rsidRPr="00D005AD" w:rsidRDefault="00D005AD" w:rsidP="00D005AD">
      <w:pPr>
        <w:jc w:val="both"/>
        <w:rPr>
          <w:rFonts w:ascii="Arial" w:hAnsi="Arial" w:cs="Arial"/>
          <w:sz w:val="24"/>
          <w:szCs w:val="24"/>
        </w:rPr>
      </w:pPr>
      <w:r w:rsidRPr="00D005AD">
        <w:rPr>
          <w:rFonts w:ascii="Arial" w:hAnsi="Arial" w:cs="Arial"/>
          <w:sz w:val="24"/>
          <w:szCs w:val="24"/>
        </w:rPr>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D005AD">
        <w:rPr>
          <w:rFonts w:ascii="Arial" w:hAnsi="Arial" w:cs="Arial"/>
          <w:sz w:val="24"/>
          <w:szCs w:val="24"/>
        </w:rPr>
        <w:t>niyabeten</w:t>
      </w:r>
      <w:proofErr w:type="spellEnd"/>
      <w:r w:rsidRPr="00D005AD">
        <w:rPr>
          <w:rFonts w:ascii="Arial" w:hAnsi="Arial" w:cs="Arial"/>
          <w:sz w:val="24"/>
          <w:szCs w:val="24"/>
        </w:rPr>
        <w:t xml:space="preserve"> dinletmeye, keşif yapmaya veya yaptırmaya yetkilidir.</w:t>
      </w:r>
    </w:p>
    <w:p w:rsidR="00D005AD" w:rsidRPr="00D005AD" w:rsidRDefault="00D005AD" w:rsidP="00D005AD">
      <w:pPr>
        <w:jc w:val="both"/>
        <w:rPr>
          <w:rFonts w:ascii="Arial" w:hAnsi="Arial" w:cs="Arial"/>
          <w:sz w:val="24"/>
          <w:szCs w:val="24"/>
        </w:rPr>
      </w:pPr>
    </w:p>
    <w:p w:rsidR="0020650F" w:rsidRDefault="0020650F" w:rsidP="00D005AD">
      <w:pPr>
        <w:jc w:val="both"/>
        <w:rPr>
          <w:rFonts w:ascii="Arial" w:hAnsi="Arial" w:cs="Arial"/>
          <w:color w:val="FF0000"/>
          <w:sz w:val="24"/>
          <w:szCs w:val="24"/>
        </w:rPr>
      </w:pPr>
    </w:p>
    <w:p w:rsidR="0020650F" w:rsidRDefault="0020650F" w:rsidP="00D005AD">
      <w:pPr>
        <w:jc w:val="both"/>
        <w:rPr>
          <w:rFonts w:ascii="Arial" w:hAnsi="Arial" w:cs="Arial"/>
          <w:color w:val="FF0000"/>
          <w:sz w:val="24"/>
          <w:szCs w:val="24"/>
        </w:rPr>
      </w:pPr>
    </w:p>
    <w:p w:rsidR="000C3D02" w:rsidRDefault="000C3D02" w:rsidP="00D005AD">
      <w:pPr>
        <w:jc w:val="both"/>
        <w:rPr>
          <w:rFonts w:ascii="Arial" w:hAnsi="Arial" w:cs="Arial"/>
          <w:b/>
          <w:sz w:val="24"/>
          <w:szCs w:val="24"/>
        </w:rPr>
      </w:pPr>
    </w:p>
    <w:p w:rsidR="000C3D02" w:rsidRDefault="000C3D02" w:rsidP="00D005AD">
      <w:pPr>
        <w:jc w:val="both"/>
        <w:rPr>
          <w:rFonts w:ascii="Arial" w:hAnsi="Arial" w:cs="Arial"/>
          <w:b/>
          <w:sz w:val="24"/>
          <w:szCs w:val="24"/>
        </w:rPr>
      </w:pPr>
    </w:p>
    <w:p w:rsidR="00D005AD" w:rsidRPr="00B42D78" w:rsidRDefault="00D005AD" w:rsidP="00D005AD">
      <w:pPr>
        <w:jc w:val="both"/>
        <w:rPr>
          <w:rFonts w:ascii="Arial" w:hAnsi="Arial" w:cs="Arial"/>
          <w:b/>
          <w:sz w:val="24"/>
          <w:szCs w:val="24"/>
        </w:rPr>
      </w:pPr>
      <w:r w:rsidRPr="00B42D78">
        <w:rPr>
          <w:rFonts w:ascii="Arial" w:hAnsi="Arial" w:cs="Arial"/>
          <w:b/>
          <w:sz w:val="24"/>
          <w:szCs w:val="24"/>
        </w:rPr>
        <w:t>DİSİPLİN CEZASI VERİLMESİNDE UYGULANACAK TEMEL İLKELER</w:t>
      </w:r>
    </w:p>
    <w:p w:rsidR="00D005AD" w:rsidRPr="00D005AD" w:rsidRDefault="00D005AD" w:rsidP="00D005AD">
      <w:pPr>
        <w:jc w:val="both"/>
        <w:rPr>
          <w:rFonts w:ascii="Arial" w:hAnsi="Arial" w:cs="Arial"/>
          <w:sz w:val="24"/>
          <w:szCs w:val="24"/>
        </w:rPr>
      </w:pPr>
      <w:r w:rsidRPr="00D005AD">
        <w:rPr>
          <w:rFonts w:ascii="Arial" w:hAnsi="Arial" w:cs="Arial"/>
          <w:sz w:val="24"/>
          <w:szCs w:val="24"/>
        </w:rPr>
        <w:t>Madde 53/D (09.12.2016/29913- 6764/31. md ile eklenen) -  Aynı fiile birden fazla disiplin cezası verilemez. Fiilin birden fazla disiplin suçu teşkil etmesi hâlinde bu suçlardan en ağır cezayı gerektiren disiplin cezası verilir.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w:t>
      </w:r>
    </w:p>
    <w:p w:rsidR="00D005AD" w:rsidRPr="00D005AD" w:rsidRDefault="00D005AD" w:rsidP="00D005AD">
      <w:pPr>
        <w:jc w:val="both"/>
        <w:rPr>
          <w:rFonts w:ascii="Arial" w:hAnsi="Arial" w:cs="Arial"/>
          <w:sz w:val="24"/>
          <w:szCs w:val="24"/>
        </w:rPr>
      </w:pPr>
      <w:r w:rsidRPr="00D005AD">
        <w:rPr>
          <w:rFonts w:ascii="Arial" w:hAnsi="Arial" w:cs="Arial"/>
          <w:sz w:val="24"/>
          <w:szCs w:val="24"/>
        </w:rPr>
        <w:t>Geçmiş hizmetleri sırasındaki çalışmaları olumlu olan veya ödül veya başarı belgesi alanlara verilecek disiplin cezalarında bir derece alt ceza uygulanabilir. Bir derece alt cezayı, asıl cezayı vermeye yetkili makam verir.</w:t>
      </w:r>
    </w:p>
    <w:p w:rsidR="00D005AD" w:rsidRPr="00D005AD" w:rsidRDefault="00D005AD" w:rsidP="00D005AD">
      <w:pPr>
        <w:jc w:val="both"/>
        <w:rPr>
          <w:rFonts w:ascii="Arial" w:hAnsi="Arial" w:cs="Arial"/>
          <w:sz w:val="24"/>
          <w:szCs w:val="24"/>
        </w:rPr>
      </w:pPr>
      <w:r w:rsidRPr="00D005AD">
        <w:rPr>
          <w:rFonts w:ascii="Arial" w:hAnsi="Arial" w:cs="Arial"/>
          <w:sz w:val="24"/>
          <w:szCs w:val="24"/>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D005AD" w:rsidRPr="00D005AD" w:rsidRDefault="00D005AD" w:rsidP="00D005AD">
      <w:pPr>
        <w:jc w:val="both"/>
        <w:rPr>
          <w:rFonts w:ascii="Arial" w:hAnsi="Arial" w:cs="Arial"/>
          <w:sz w:val="24"/>
          <w:szCs w:val="24"/>
        </w:rPr>
      </w:pPr>
      <w:r w:rsidRPr="00D005AD">
        <w:rPr>
          <w:rFonts w:ascii="Arial" w:hAnsi="Arial" w:cs="Arial"/>
          <w:sz w:val="24"/>
          <w:szCs w:val="24"/>
        </w:rPr>
        <w:t>Bu Kanunda sayılan ve disiplin cezası verilmesini gerektiren fiillere nitelik ve ağırlıkları itibarıyla benzer fiilleri işleyenlere de hangi disiplin fiiline benzediği belirtilerek aynı türden disiplin cezaları verilir.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Disiplin cezaları, verildikleri tarihten itibaren, aylıktan veya ücretten kesme cezası ile kademe ilerlemesinin durdurulması veya birden fazla ücretten kesme cezası ise cezanın verildiği tarihi izleyen aybaşında uygulanır.</w:t>
      </w:r>
    </w:p>
    <w:p w:rsidR="00D005AD" w:rsidRPr="00D005AD" w:rsidRDefault="00D005AD" w:rsidP="00D005AD">
      <w:pPr>
        <w:jc w:val="both"/>
        <w:rPr>
          <w:rFonts w:ascii="Arial" w:hAnsi="Arial" w:cs="Arial"/>
          <w:sz w:val="24"/>
          <w:szCs w:val="24"/>
        </w:rPr>
      </w:pPr>
      <w:r w:rsidRPr="00D005AD">
        <w:rPr>
          <w:rFonts w:ascii="Arial" w:hAnsi="Arial" w:cs="Arial"/>
          <w:sz w:val="24"/>
          <w:szCs w:val="24"/>
        </w:rPr>
        <w:t>Disiplin cezaları üst disiplin amirine, üniversite öğretim mesleğinden çıkarma cezası tüm yükseköğretim kurumlarına, kamu görevinden çıkarma cezası ise ayrıca Devlet Personel Başkanlığına bildirilir.</w:t>
      </w:r>
    </w:p>
    <w:p w:rsidR="00D005AD" w:rsidRPr="00D005AD" w:rsidRDefault="00D005AD" w:rsidP="00D005AD">
      <w:pPr>
        <w:jc w:val="both"/>
        <w:rPr>
          <w:rFonts w:ascii="Arial" w:hAnsi="Arial" w:cs="Arial"/>
          <w:sz w:val="24"/>
          <w:szCs w:val="24"/>
        </w:rPr>
      </w:pPr>
      <w:proofErr w:type="gramStart"/>
      <w:r w:rsidRPr="00D005AD">
        <w:rPr>
          <w:rFonts w:ascii="Arial" w:hAnsi="Arial" w:cs="Arial"/>
          <w:sz w:val="24"/>
          <w:szCs w:val="24"/>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D005AD">
        <w:rPr>
          <w:rFonts w:ascii="Arial" w:hAnsi="Arial" w:cs="Arial"/>
          <w:sz w:val="24"/>
          <w:szCs w:val="24"/>
        </w:rPr>
        <w:t>anasanat</w:t>
      </w:r>
      <w:proofErr w:type="spellEnd"/>
      <w:r w:rsidRPr="00D005AD">
        <w:rPr>
          <w:rFonts w:ascii="Arial" w:hAnsi="Arial" w:cs="Arial"/>
          <w:sz w:val="24"/>
          <w:szCs w:val="24"/>
        </w:rPr>
        <w:t xml:space="preserve"> dalı başkanı, bilim dalı başkanı, sanat dalı </w:t>
      </w:r>
      <w:r w:rsidRPr="00D005AD">
        <w:rPr>
          <w:rFonts w:ascii="Arial" w:hAnsi="Arial" w:cs="Arial"/>
          <w:sz w:val="24"/>
          <w:szCs w:val="24"/>
        </w:rPr>
        <w:lastRenderedPageBreak/>
        <w:t xml:space="preserve">başkanı, daire başkanı dengi ve üstü kadrolara atanamazlar. </w:t>
      </w:r>
      <w:proofErr w:type="gramEnd"/>
      <w:r w:rsidRPr="00D005AD">
        <w:rPr>
          <w:rFonts w:ascii="Arial" w:hAnsi="Arial" w:cs="Arial"/>
          <w:sz w:val="24"/>
          <w:szCs w:val="24"/>
        </w:rPr>
        <w:t>Söz konusu disiplin cezalarının verildiği tarihte bu görevlerde bulunanların görevleri kendiliğinden sona erer ve durum ilgili mercilere derhal bildirilir.”</w:t>
      </w:r>
    </w:p>
    <w:p w:rsidR="00D005AD" w:rsidRPr="00B42D78" w:rsidRDefault="00D005AD" w:rsidP="00D005AD">
      <w:pPr>
        <w:jc w:val="both"/>
        <w:rPr>
          <w:rFonts w:ascii="Arial" w:hAnsi="Arial" w:cs="Arial"/>
          <w:b/>
          <w:sz w:val="24"/>
          <w:szCs w:val="24"/>
        </w:rPr>
      </w:pPr>
      <w:r w:rsidRPr="00B42D78">
        <w:rPr>
          <w:rFonts w:ascii="Arial" w:hAnsi="Arial" w:cs="Arial"/>
          <w:b/>
          <w:sz w:val="24"/>
          <w:szCs w:val="24"/>
        </w:rPr>
        <w:t>DİSİPLİN KURULLARININ TEŞEKKÜLÜ</w:t>
      </w:r>
    </w:p>
    <w:p w:rsidR="00D005AD" w:rsidRPr="00D005AD" w:rsidRDefault="00D005AD" w:rsidP="00D005AD">
      <w:pPr>
        <w:jc w:val="both"/>
        <w:rPr>
          <w:rFonts w:ascii="Arial" w:hAnsi="Arial" w:cs="Arial"/>
          <w:sz w:val="24"/>
          <w:szCs w:val="24"/>
        </w:rPr>
      </w:pPr>
      <w:r w:rsidRPr="00D005AD">
        <w:rPr>
          <w:rFonts w:ascii="Arial" w:hAnsi="Arial" w:cs="Arial"/>
          <w:sz w:val="24"/>
          <w:szCs w:val="24"/>
        </w:rPr>
        <w:t>Madde 53/E (09.12.2016/29913- 6764/32. md ile eklenen) -  Yüksek Disiplin Kurulu Yükseköğretim Genel Kuruludur.</w:t>
      </w:r>
    </w:p>
    <w:p w:rsidR="00D005AD" w:rsidRPr="00D005AD" w:rsidRDefault="00D005AD" w:rsidP="00D005AD">
      <w:pPr>
        <w:jc w:val="both"/>
        <w:rPr>
          <w:rFonts w:ascii="Arial" w:hAnsi="Arial" w:cs="Arial"/>
          <w:sz w:val="24"/>
          <w:szCs w:val="24"/>
        </w:rPr>
      </w:pPr>
      <w:r w:rsidRPr="00D005AD">
        <w:rPr>
          <w:rFonts w:ascii="Arial" w:hAnsi="Arial" w:cs="Arial"/>
          <w:sz w:val="24"/>
          <w:szCs w:val="24"/>
        </w:rPr>
        <w:t>Üniversite disiplin kurulu rektör dışındaki üniversite yönetim kurulu üyelerinden oluşur; kurula akademik olarak en kıdemli profesör üye başkanlık eder. Üniversite bağlı birimlerinin yönetim kurulları aynı zamanda disiplin kurulu olarak görev yapar.</w:t>
      </w:r>
    </w:p>
    <w:p w:rsidR="00D005AD" w:rsidRPr="00D005AD" w:rsidRDefault="00D005AD" w:rsidP="00D005AD">
      <w:pPr>
        <w:jc w:val="both"/>
        <w:rPr>
          <w:rFonts w:ascii="Arial" w:hAnsi="Arial" w:cs="Arial"/>
          <w:sz w:val="24"/>
          <w:szCs w:val="24"/>
        </w:rPr>
      </w:pPr>
      <w:r w:rsidRPr="00D005AD">
        <w:rPr>
          <w:rFonts w:ascii="Arial" w:hAnsi="Arial" w:cs="Arial"/>
          <w:sz w:val="24"/>
          <w:szCs w:val="24"/>
        </w:rPr>
        <w:t>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 eder.</w:t>
      </w:r>
    </w:p>
    <w:p w:rsidR="00D005AD" w:rsidRPr="00D005AD" w:rsidRDefault="00D005AD" w:rsidP="00D005AD">
      <w:pPr>
        <w:jc w:val="both"/>
        <w:rPr>
          <w:rFonts w:ascii="Arial" w:hAnsi="Arial" w:cs="Arial"/>
          <w:sz w:val="24"/>
          <w:szCs w:val="24"/>
        </w:rPr>
      </w:pPr>
      <w:r w:rsidRPr="00D005AD">
        <w:rPr>
          <w:rFonts w:ascii="Arial" w:hAnsi="Arial" w:cs="Arial"/>
          <w:sz w:val="24"/>
          <w:szCs w:val="24"/>
        </w:rPr>
        <w:t>Yükseköğretim Kurulu personeli için disiplin kurulu, Genel Sekreterin başkanlığında, I. Hukuk Müşaviri ile Personel, Strateji Geliştirme, İdari ve Mali İşler Daire başkanlarından teşekkül eder.</w:t>
      </w:r>
    </w:p>
    <w:p w:rsidR="00D005AD" w:rsidRPr="00D005AD" w:rsidRDefault="00D005AD" w:rsidP="00D005AD">
      <w:pPr>
        <w:jc w:val="both"/>
        <w:rPr>
          <w:rFonts w:ascii="Arial" w:hAnsi="Arial" w:cs="Arial"/>
          <w:sz w:val="24"/>
          <w:szCs w:val="24"/>
        </w:rPr>
      </w:pPr>
      <w:r w:rsidRPr="00D005AD">
        <w:rPr>
          <w:rFonts w:ascii="Arial" w:hAnsi="Arial" w:cs="Arial"/>
          <w:sz w:val="24"/>
          <w:szCs w:val="24"/>
        </w:rPr>
        <w:t>Üniversitelerarası Kurul personeli için disiplin kurulu, Genel Sekreterin başkanlığında Genel Sekreter Yardımcısı ve Hukuk Müşavirinden teşekkül eder.</w:t>
      </w:r>
    </w:p>
    <w:p w:rsidR="00D005AD" w:rsidRPr="00D005AD" w:rsidRDefault="00D005AD" w:rsidP="00D005AD">
      <w:pPr>
        <w:jc w:val="both"/>
        <w:rPr>
          <w:rFonts w:ascii="Arial" w:hAnsi="Arial" w:cs="Arial"/>
          <w:sz w:val="24"/>
          <w:szCs w:val="24"/>
        </w:rPr>
      </w:pPr>
      <w:r w:rsidRPr="00D005AD">
        <w:rPr>
          <w:rFonts w:ascii="Arial" w:hAnsi="Arial" w:cs="Arial"/>
          <w:sz w:val="24"/>
          <w:szCs w:val="24"/>
        </w:rPr>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rsidR="00D005AD" w:rsidRPr="00D005AD" w:rsidRDefault="00D005AD" w:rsidP="00D005AD">
      <w:pPr>
        <w:jc w:val="both"/>
        <w:rPr>
          <w:rFonts w:ascii="Arial" w:hAnsi="Arial" w:cs="Arial"/>
          <w:sz w:val="24"/>
          <w:szCs w:val="24"/>
        </w:rPr>
      </w:pPr>
      <w:r w:rsidRPr="00D005AD">
        <w:rPr>
          <w:rFonts w:ascii="Arial" w:hAnsi="Arial" w:cs="Arial"/>
          <w:sz w:val="24"/>
          <w:szCs w:val="24"/>
        </w:rPr>
        <w:t>Soruşturmada görev alanlar disiplin kurullarındaki oylamalara, disiplin kurulunda görev alanlar ile disiplin cezası verenler bu cezalara itirazların görüşüldüğü kurullardaki oylamalara katılamazlar.</w:t>
      </w:r>
    </w:p>
    <w:p w:rsidR="00D005AD" w:rsidRPr="00D005AD" w:rsidRDefault="00D005AD" w:rsidP="00D005AD">
      <w:pPr>
        <w:jc w:val="both"/>
        <w:rPr>
          <w:rFonts w:ascii="Arial" w:hAnsi="Arial" w:cs="Arial"/>
          <w:sz w:val="24"/>
          <w:szCs w:val="24"/>
        </w:rPr>
      </w:pPr>
      <w:r w:rsidRPr="00D005AD">
        <w:rPr>
          <w:rFonts w:ascii="Arial" w:hAnsi="Arial" w:cs="Arial"/>
          <w:sz w:val="24"/>
          <w:szCs w:val="24"/>
        </w:rPr>
        <w:t>Herhangi bir sebeple disiplin kurullarının teşekkül edememesi halinde eksik üyelikler eşdeğer unvana sahip öğretim üyeleri arasından senato tarafından belirlenen üyelerce tamamlanır.</w:t>
      </w:r>
    </w:p>
    <w:p w:rsidR="00D005AD" w:rsidRPr="00B42D78" w:rsidRDefault="00D005AD" w:rsidP="00D005AD">
      <w:pPr>
        <w:jc w:val="both"/>
        <w:rPr>
          <w:rFonts w:ascii="Arial" w:hAnsi="Arial" w:cs="Arial"/>
          <w:b/>
          <w:sz w:val="24"/>
          <w:szCs w:val="24"/>
        </w:rPr>
      </w:pPr>
      <w:r w:rsidRPr="00B42D78">
        <w:rPr>
          <w:rFonts w:ascii="Arial" w:hAnsi="Arial" w:cs="Arial"/>
          <w:b/>
          <w:sz w:val="24"/>
          <w:szCs w:val="24"/>
        </w:rPr>
        <w:t>İTİRAZ</w:t>
      </w:r>
    </w:p>
    <w:p w:rsidR="00D005AD" w:rsidRPr="00D005AD" w:rsidRDefault="00D005AD" w:rsidP="00D005AD">
      <w:pPr>
        <w:jc w:val="both"/>
        <w:rPr>
          <w:rFonts w:ascii="Arial" w:hAnsi="Arial" w:cs="Arial"/>
          <w:sz w:val="24"/>
          <w:szCs w:val="24"/>
        </w:rPr>
      </w:pPr>
      <w:r w:rsidRPr="00D005AD">
        <w:rPr>
          <w:rFonts w:ascii="Arial" w:hAnsi="Arial" w:cs="Arial"/>
          <w:sz w:val="24"/>
          <w:szCs w:val="24"/>
        </w:rPr>
        <w:t>Madde 53/F (09.12.2016/29913- 6764/33. md ile eklenen) -  Disiplin cezalarına itiraz edilebilecek amir ve kurullar şunlardır:</w:t>
      </w:r>
    </w:p>
    <w:p w:rsidR="00D005AD" w:rsidRPr="00D005AD" w:rsidRDefault="00D005AD" w:rsidP="00D005AD">
      <w:pPr>
        <w:jc w:val="both"/>
        <w:rPr>
          <w:rFonts w:ascii="Arial" w:hAnsi="Arial" w:cs="Arial"/>
          <w:sz w:val="24"/>
          <w:szCs w:val="24"/>
        </w:rPr>
      </w:pPr>
      <w:r w:rsidRPr="00D005AD">
        <w:rPr>
          <w:rFonts w:ascii="Arial" w:hAnsi="Arial" w:cs="Arial"/>
          <w:sz w:val="24"/>
          <w:szCs w:val="24"/>
        </w:rPr>
        <w:t>a)</w:t>
      </w:r>
      <w:r w:rsidRPr="00D005AD">
        <w:rPr>
          <w:rFonts w:ascii="Arial" w:hAnsi="Arial" w:cs="Arial"/>
          <w:sz w:val="24"/>
          <w:szCs w:val="24"/>
        </w:rPr>
        <w:tab/>
        <w:t>Uyarma ve kınama cezalarına karşı itiraz ilgilinin görevli olduğu birimin disiplin kuruluna, dekanlar için üniversite disiplin kuruluna, rektörler ve bağımsız vakıf meslek yüksekokulu müdürleri için Yüksek Disiplin Kuruluna yapılabilir.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b)</w:t>
      </w:r>
      <w:r w:rsidRPr="00D005AD">
        <w:rPr>
          <w:rFonts w:ascii="Arial" w:hAnsi="Arial" w:cs="Arial"/>
          <w:sz w:val="24"/>
          <w:szCs w:val="24"/>
        </w:rPr>
        <w:tab/>
        <w:t xml:space="preserve">Aylıktan veya ücretten kesme ve kademe ilerlemesinin durdurulması veya birden fazla ücretten kesme cezasına karşı itiraz ilgilinin görevli olduğu üniversite </w:t>
      </w:r>
      <w:r w:rsidRPr="00D005AD">
        <w:rPr>
          <w:rFonts w:ascii="Arial" w:hAnsi="Arial" w:cs="Arial"/>
          <w:sz w:val="24"/>
          <w:szCs w:val="24"/>
        </w:rPr>
        <w:lastRenderedPageBreak/>
        <w:t>disiplin kuruluna, yükseköğretim üst kuruluşlarında görev yapan personel için Yüksek Disiplin Kuruluna yapılabilir.</w:t>
      </w:r>
    </w:p>
    <w:p w:rsidR="00D005AD" w:rsidRPr="00D005AD" w:rsidRDefault="00D005AD" w:rsidP="00D005AD">
      <w:pPr>
        <w:jc w:val="both"/>
        <w:rPr>
          <w:rFonts w:ascii="Arial" w:hAnsi="Arial" w:cs="Arial"/>
          <w:sz w:val="24"/>
          <w:szCs w:val="24"/>
        </w:rPr>
      </w:pPr>
      <w:r w:rsidRPr="00D005AD">
        <w:rPr>
          <w:rFonts w:ascii="Arial" w:hAnsi="Arial" w:cs="Arial"/>
          <w:sz w:val="24"/>
          <w:szCs w:val="24"/>
        </w:rPr>
        <w:t>İtiraz süresi, cezanın tebliğ tarihinden itibaren yedi gündür.</w:t>
      </w:r>
    </w:p>
    <w:p w:rsidR="00D005AD" w:rsidRPr="00D005AD" w:rsidRDefault="00D005AD" w:rsidP="00D005AD">
      <w:pPr>
        <w:jc w:val="both"/>
        <w:rPr>
          <w:rFonts w:ascii="Arial" w:hAnsi="Arial" w:cs="Arial"/>
          <w:sz w:val="24"/>
          <w:szCs w:val="24"/>
        </w:rPr>
      </w:pPr>
      <w:r w:rsidRPr="00D005AD">
        <w:rPr>
          <w:rFonts w:ascii="Arial" w:hAnsi="Arial" w:cs="Arial"/>
          <w:sz w:val="24"/>
          <w:szCs w:val="24"/>
        </w:rPr>
        <w:t>İtiraz mercileri, itiraz tarihinden itibaren altmış gün içinde karar verir.</w:t>
      </w:r>
    </w:p>
    <w:p w:rsidR="00D005AD" w:rsidRPr="00D005AD" w:rsidRDefault="00D005AD" w:rsidP="00D005AD">
      <w:pPr>
        <w:jc w:val="both"/>
        <w:rPr>
          <w:rFonts w:ascii="Arial" w:hAnsi="Arial" w:cs="Arial"/>
          <w:sz w:val="24"/>
          <w:szCs w:val="24"/>
        </w:rPr>
      </w:pPr>
      <w:r w:rsidRPr="00D005AD">
        <w:rPr>
          <w:rFonts w:ascii="Arial" w:hAnsi="Arial" w:cs="Arial"/>
          <w:sz w:val="24"/>
          <w:szCs w:val="24"/>
        </w:rPr>
        <w:t>İtiraz mercileri itirazı kabul ya da reddedebilir. İtirazın kabul edilmesi halinde ceza tüm sonuçlarıyla ortadan kalkar, ancak ilgili disiplin amiri veya disiplin kurulu tarafından kabul gerekçesine uygun olarak en geç üç ay içerisinde yeni bir işlem tesis edilebilir.</w:t>
      </w:r>
    </w:p>
    <w:p w:rsidR="00D005AD" w:rsidRPr="00B42D78" w:rsidRDefault="00D005AD" w:rsidP="00D005AD">
      <w:pPr>
        <w:jc w:val="both"/>
        <w:rPr>
          <w:rFonts w:ascii="Arial" w:hAnsi="Arial" w:cs="Arial"/>
          <w:b/>
          <w:sz w:val="24"/>
          <w:szCs w:val="24"/>
        </w:rPr>
      </w:pPr>
      <w:r w:rsidRPr="00B42D78">
        <w:rPr>
          <w:rFonts w:ascii="Arial" w:hAnsi="Arial" w:cs="Arial"/>
          <w:b/>
          <w:sz w:val="24"/>
          <w:szCs w:val="24"/>
        </w:rPr>
        <w:t>ÖZLÜK DOSYASINDA SAKLAMA</w:t>
      </w:r>
    </w:p>
    <w:p w:rsidR="00D005AD" w:rsidRPr="00D005AD" w:rsidRDefault="00D005AD" w:rsidP="00D005AD">
      <w:pPr>
        <w:jc w:val="both"/>
        <w:rPr>
          <w:rFonts w:ascii="Arial" w:hAnsi="Arial" w:cs="Arial"/>
          <w:sz w:val="24"/>
          <w:szCs w:val="24"/>
        </w:rPr>
      </w:pPr>
      <w:r w:rsidRPr="00D005AD">
        <w:rPr>
          <w:rFonts w:ascii="Arial" w:hAnsi="Arial" w:cs="Arial"/>
          <w:sz w:val="24"/>
          <w:szCs w:val="24"/>
        </w:rPr>
        <w:t>Madde 53/G (09.12.2016/29913- 6764/34. md ile eklenen) -Disiplin cezaları ilgililerin özlük dosyalarında saklanır.</w:t>
      </w:r>
    </w:p>
    <w:p w:rsidR="00D005AD" w:rsidRPr="00D005AD" w:rsidRDefault="00D005AD" w:rsidP="00D005AD">
      <w:pPr>
        <w:jc w:val="both"/>
        <w:rPr>
          <w:rFonts w:ascii="Arial" w:hAnsi="Arial" w:cs="Arial"/>
          <w:sz w:val="24"/>
          <w:szCs w:val="24"/>
        </w:rPr>
      </w:pPr>
      <w:r w:rsidRPr="00D005AD">
        <w:rPr>
          <w:rFonts w:ascii="Arial" w:hAnsi="Arial" w:cs="Arial"/>
          <w:sz w:val="24"/>
          <w:szCs w:val="24"/>
        </w:rPr>
        <w:t>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getirilir.</w:t>
      </w:r>
    </w:p>
    <w:p w:rsidR="00C039BB" w:rsidRPr="00D005AD" w:rsidRDefault="00D005AD" w:rsidP="00D005AD">
      <w:pPr>
        <w:jc w:val="both"/>
        <w:rPr>
          <w:rFonts w:ascii="Arial" w:hAnsi="Arial" w:cs="Arial"/>
          <w:sz w:val="24"/>
          <w:szCs w:val="24"/>
        </w:rPr>
      </w:pPr>
      <w:r w:rsidRPr="00D005AD">
        <w:rPr>
          <w:rFonts w:ascii="Arial" w:hAnsi="Arial" w:cs="Arial"/>
          <w:sz w:val="24"/>
          <w:szCs w:val="24"/>
        </w:rPr>
        <w:t>Yukarıdaki madde; 1.derecenin 4.kademesinde bulunan kişilere uygulanır ve uygulandığı durumlarda; Disiplin Kurulu kararında 13.madde delaleti ile “Aylıktan Kesme” disiplin cezası verildiği karara geçirilir ve ilgiliye cezanın tebliği yapılırken bu durum belirtilir. Zira aslında suçun karşılığı olan ve verilen ceza “Kademe İlerlemesinin Durdurulması” cezasıdır ancak uygulama 13.maddede belirtildiği şekilde yapılmıştır.</w:t>
      </w:r>
    </w:p>
    <w:p w:rsidR="00A9334F" w:rsidRPr="00A9334F" w:rsidRDefault="00A9334F" w:rsidP="00A9334F">
      <w:pPr>
        <w:jc w:val="both"/>
        <w:rPr>
          <w:rFonts w:ascii="Arial" w:hAnsi="Arial" w:cs="Arial"/>
          <w:b/>
          <w:sz w:val="24"/>
          <w:szCs w:val="24"/>
        </w:rPr>
      </w:pPr>
      <w:r w:rsidRPr="00A9334F">
        <w:rPr>
          <w:rFonts w:ascii="Arial" w:hAnsi="Arial" w:cs="Arial"/>
          <w:b/>
          <w:sz w:val="24"/>
          <w:szCs w:val="24"/>
        </w:rPr>
        <w:t xml:space="preserve">Soruşturma yapan ile soruşturulan arasında, maruf bir ihtilafın bulunmamasına dikkat edilmelidir. </w:t>
      </w:r>
    </w:p>
    <w:p w:rsidR="007D3182" w:rsidRDefault="00A9334F" w:rsidP="00A9334F">
      <w:pPr>
        <w:jc w:val="both"/>
        <w:rPr>
          <w:rFonts w:ascii="Arial" w:hAnsi="Arial" w:cs="Arial"/>
          <w:sz w:val="24"/>
          <w:szCs w:val="24"/>
        </w:rPr>
      </w:pPr>
      <w:proofErr w:type="gramStart"/>
      <w:r w:rsidRPr="00A9334F">
        <w:rPr>
          <w:rFonts w:ascii="Arial" w:hAnsi="Arial" w:cs="Arial"/>
          <w:sz w:val="24"/>
          <w:szCs w:val="24"/>
        </w:rPr>
        <w:t xml:space="preserve">Disiplin soruşturmasının disiplin amiri ya da disiplin kurulunda görevlendirilen kişi tarafından yürütülmesi mümkün olmakla birlikte, Danıştay’ın verdiği kararlarda; disiplin kurulu kararlarının sağlıklı ve objektif olmasının, kararı veren kurul üyelerinin, olayı objektif değerlendirmeleriyle mümkün olduğu; bu nedenle disiplin soruşturmasıyla görevlendirilerek kendi kanaatini da bildirir şekilde soruşturma raporunu hazırlayan kişinin, disiplin kurulunda yer alarak oy kullanmasının, bu disiplin kurulu tarafından verilen disiplin cezasını hukuken sakatlayacağı, bu nedenle oy kullanamayacağı belirtilmiştir. </w:t>
      </w:r>
      <w:proofErr w:type="gramEnd"/>
      <w:r w:rsidRPr="00A9334F">
        <w:rPr>
          <w:rFonts w:ascii="Arial" w:hAnsi="Arial" w:cs="Arial"/>
          <w:sz w:val="24"/>
          <w:szCs w:val="24"/>
        </w:rPr>
        <w:t>(Danıştay idari Dava Daireleri 23/10/1992 tarih, 1992/316 E. – 1992/164 K</w:t>
      </w:r>
      <w:proofErr w:type="gramStart"/>
      <w:r w:rsidRPr="00A9334F">
        <w:rPr>
          <w:rFonts w:ascii="Arial" w:hAnsi="Arial" w:cs="Arial"/>
          <w:sz w:val="24"/>
          <w:szCs w:val="24"/>
        </w:rPr>
        <w:t>.,</w:t>
      </w:r>
      <w:proofErr w:type="gramEnd"/>
      <w:r w:rsidRPr="00A9334F">
        <w:rPr>
          <w:rFonts w:ascii="Arial" w:hAnsi="Arial" w:cs="Arial"/>
          <w:sz w:val="24"/>
          <w:szCs w:val="24"/>
        </w:rPr>
        <w:t xml:space="preserve"> Danıştay 8.Daire 17/06/1999 tarih, 1997/3109 E. – 1999/4030 K.)</w:t>
      </w:r>
    </w:p>
    <w:p w:rsidR="00044EB5" w:rsidRDefault="00044EB5" w:rsidP="00F3210E">
      <w:pPr>
        <w:jc w:val="both"/>
        <w:rPr>
          <w:rFonts w:ascii="Arial" w:hAnsi="Arial" w:cs="Arial"/>
          <w:b/>
          <w:sz w:val="24"/>
          <w:szCs w:val="24"/>
        </w:rPr>
      </w:pPr>
    </w:p>
    <w:p w:rsidR="00044EB5" w:rsidRDefault="00044EB5" w:rsidP="00F3210E">
      <w:pPr>
        <w:jc w:val="both"/>
        <w:rPr>
          <w:rFonts w:ascii="Arial" w:hAnsi="Arial" w:cs="Arial"/>
          <w:b/>
          <w:sz w:val="24"/>
          <w:szCs w:val="24"/>
        </w:rPr>
      </w:pPr>
    </w:p>
    <w:p w:rsidR="00F3210E" w:rsidRPr="00F3210E" w:rsidRDefault="00F3210E" w:rsidP="00F3210E">
      <w:pPr>
        <w:jc w:val="both"/>
        <w:rPr>
          <w:rFonts w:ascii="Arial" w:hAnsi="Arial" w:cs="Arial"/>
          <w:b/>
          <w:sz w:val="24"/>
          <w:szCs w:val="24"/>
        </w:rPr>
      </w:pPr>
      <w:bookmarkStart w:id="0" w:name="_GoBack"/>
      <w:bookmarkEnd w:id="0"/>
      <w:r w:rsidRPr="00F3210E">
        <w:rPr>
          <w:rFonts w:ascii="Arial" w:hAnsi="Arial" w:cs="Arial"/>
          <w:b/>
          <w:sz w:val="24"/>
          <w:szCs w:val="24"/>
        </w:rPr>
        <w:lastRenderedPageBreak/>
        <w:t xml:space="preserve">Soruşturulanın savunmasının mutlaka alınması </w:t>
      </w:r>
      <w:r>
        <w:rPr>
          <w:rFonts w:ascii="Arial" w:hAnsi="Arial" w:cs="Arial"/>
          <w:b/>
          <w:sz w:val="24"/>
          <w:szCs w:val="24"/>
        </w:rPr>
        <w:t>gereklidir.</w:t>
      </w:r>
    </w:p>
    <w:p w:rsidR="00F3210E" w:rsidRPr="00F3210E" w:rsidRDefault="00F3210E" w:rsidP="00F3210E">
      <w:pPr>
        <w:jc w:val="both"/>
        <w:rPr>
          <w:rFonts w:ascii="Arial" w:hAnsi="Arial" w:cs="Arial"/>
          <w:sz w:val="24"/>
          <w:szCs w:val="24"/>
        </w:rPr>
      </w:pPr>
      <w:r w:rsidRPr="00F3210E">
        <w:rPr>
          <w:rFonts w:ascii="Arial" w:hAnsi="Arial" w:cs="Arial"/>
          <w:sz w:val="24"/>
          <w:szCs w:val="24"/>
        </w:rPr>
        <w:t>Disiplin hukukunda, hakkında soruşturma başlatılan kişi açısından “savunma hakkı” önemli bir teminattır. Soruşturulanın ifadesi alındıktan sonra, savunma hakkı tanınmadan disiplin cezası</w:t>
      </w:r>
      <w:r>
        <w:rPr>
          <w:rFonts w:ascii="Arial" w:hAnsi="Arial" w:cs="Arial"/>
          <w:sz w:val="24"/>
          <w:szCs w:val="24"/>
        </w:rPr>
        <w:t xml:space="preserve"> verilmesi bir iptal nedenidir. </w:t>
      </w:r>
      <w:proofErr w:type="gramStart"/>
      <w:r>
        <w:rPr>
          <w:rFonts w:ascii="Arial" w:hAnsi="Arial" w:cs="Arial"/>
          <w:sz w:val="24"/>
          <w:szCs w:val="24"/>
        </w:rPr>
        <w:t>S</w:t>
      </w:r>
      <w:r w:rsidRPr="00F3210E">
        <w:rPr>
          <w:rFonts w:ascii="Arial" w:hAnsi="Arial" w:cs="Arial"/>
          <w:sz w:val="24"/>
          <w:szCs w:val="24"/>
        </w:rPr>
        <w:t xml:space="preserve">avunma hakkının kullanılabilmesi için, soruşturmacı tarafından disiplin suçu oluşturan fiilin ne olduğunun ve sınırlarının (yer, zaman, </w:t>
      </w:r>
      <w:proofErr w:type="spellStart"/>
      <w:r w:rsidRPr="00F3210E">
        <w:rPr>
          <w:rFonts w:ascii="Arial" w:hAnsi="Arial" w:cs="Arial"/>
          <w:sz w:val="24"/>
          <w:szCs w:val="24"/>
        </w:rPr>
        <w:t>olus</w:t>
      </w:r>
      <w:proofErr w:type="spellEnd"/>
      <w:r w:rsidRPr="00F3210E">
        <w:rPr>
          <w:rFonts w:ascii="Arial" w:hAnsi="Arial" w:cs="Arial"/>
          <w:sz w:val="24"/>
          <w:szCs w:val="24"/>
        </w:rPr>
        <w:t xml:space="preserve"> biçimi gibi) soruşturulana bildirilmesi; savunmasını 7 (yedi) günden az olmamak üzere verdiği süre içerisinde yapmasını, aksi halde, savunma hakkından vazgeçmiş sayılacağı ve soruşturma sırasında toplanan diğer belge ve bilgilere göre değerlendirme yapılarak karar verileceğini bildirmesi gerekir. </w:t>
      </w:r>
      <w:proofErr w:type="gramEnd"/>
    </w:p>
    <w:p w:rsidR="00F3210E" w:rsidRPr="00F3210E" w:rsidRDefault="00F3210E" w:rsidP="00F3210E">
      <w:pPr>
        <w:jc w:val="both"/>
        <w:rPr>
          <w:rFonts w:ascii="Arial" w:hAnsi="Arial" w:cs="Arial"/>
          <w:sz w:val="24"/>
          <w:szCs w:val="24"/>
        </w:rPr>
      </w:pPr>
      <w:r w:rsidRPr="00F3210E">
        <w:rPr>
          <w:rFonts w:ascii="Arial" w:hAnsi="Arial" w:cs="Arial"/>
          <w:sz w:val="24"/>
          <w:szCs w:val="24"/>
        </w:rPr>
        <w:t xml:space="preserve">Soruşturulanın savunma yapmaması, disiplin suçu oluşturan fiili islediğini ikrar ettiği anlamına gelmez. </w:t>
      </w:r>
    </w:p>
    <w:p w:rsidR="00F3210E" w:rsidRPr="00F3210E" w:rsidRDefault="00F3210E" w:rsidP="00F3210E">
      <w:pPr>
        <w:jc w:val="both"/>
        <w:rPr>
          <w:rFonts w:ascii="Arial" w:hAnsi="Arial" w:cs="Arial"/>
          <w:sz w:val="24"/>
          <w:szCs w:val="24"/>
        </w:rPr>
      </w:pPr>
      <w:r w:rsidRPr="00F3210E">
        <w:rPr>
          <w:rFonts w:ascii="Arial" w:hAnsi="Arial" w:cs="Arial"/>
          <w:sz w:val="24"/>
          <w:szCs w:val="24"/>
        </w:rPr>
        <w:t xml:space="preserve">Soruşturulan savunmasını yazılı veya sözlü olarak yapabilir. Soruşturulanın savunmasını sözlü olarak yapması durumunda, soruşturmacı tarafından belirtilen yer, gün ve saatte hazır bulunarak, soruşturmacı tarafından sorulan sorulara veya bazı sorulara cevap vermek istememesi durumunda cevap vermeye zorlanmaması gerekir. Sorulan sorulara cevap vermemesi aleyhine değerlendirilemez. </w:t>
      </w:r>
    </w:p>
    <w:p w:rsidR="00F3210E" w:rsidRPr="00F3210E" w:rsidRDefault="00F3210E" w:rsidP="00F3210E">
      <w:pPr>
        <w:jc w:val="both"/>
        <w:rPr>
          <w:rFonts w:ascii="Arial" w:hAnsi="Arial" w:cs="Arial"/>
          <w:sz w:val="24"/>
          <w:szCs w:val="24"/>
        </w:rPr>
      </w:pPr>
      <w:r>
        <w:rPr>
          <w:rFonts w:ascii="Arial" w:hAnsi="Arial" w:cs="Arial"/>
          <w:sz w:val="24"/>
          <w:szCs w:val="24"/>
        </w:rPr>
        <w:t xml:space="preserve"> </w:t>
      </w:r>
      <w:r w:rsidRPr="00F3210E">
        <w:rPr>
          <w:rFonts w:ascii="Arial" w:hAnsi="Arial" w:cs="Arial"/>
          <w:sz w:val="24"/>
          <w:szCs w:val="24"/>
        </w:rPr>
        <w:t xml:space="preserve">Danıştay’ın yerleşik içtihatlarına göre, soruşturmacının aldığı savunma esasen ifade alma niteliğini taşımakta olup, savunmanın mutlaka idare (disiplin cezası vermeye yetkili amirler veya kurullar) tarafından alınması gerekmektedir. </w:t>
      </w:r>
    </w:p>
    <w:p w:rsidR="00F3210E" w:rsidRPr="00F3210E" w:rsidRDefault="00F3210E" w:rsidP="00F3210E">
      <w:pPr>
        <w:jc w:val="both"/>
        <w:rPr>
          <w:rFonts w:ascii="Arial" w:hAnsi="Arial" w:cs="Arial"/>
          <w:sz w:val="24"/>
          <w:szCs w:val="24"/>
        </w:rPr>
      </w:pPr>
      <w:r>
        <w:rPr>
          <w:rFonts w:ascii="Arial" w:hAnsi="Arial" w:cs="Arial"/>
          <w:sz w:val="24"/>
          <w:szCs w:val="24"/>
        </w:rPr>
        <w:t xml:space="preserve"> </w:t>
      </w:r>
      <w:r w:rsidRPr="00F3210E">
        <w:rPr>
          <w:rFonts w:ascii="Arial" w:hAnsi="Arial" w:cs="Arial"/>
          <w:sz w:val="24"/>
          <w:szCs w:val="24"/>
        </w:rPr>
        <w:t xml:space="preserve">Soruşturmacının, soruşturmayı tamamlayıp dosyayı disiplin amirine vermesini müteakip ilk yapılacak iş, idarenin 7 (yedi) günden az olmamak üzere soruşturulana süre verip, suç ve teklif edilen ceza duyurularak savunmasını alması gereklidir. </w:t>
      </w:r>
    </w:p>
    <w:p w:rsidR="00F3210E" w:rsidRDefault="00F3210E" w:rsidP="00F3210E">
      <w:pPr>
        <w:jc w:val="both"/>
        <w:rPr>
          <w:rFonts w:ascii="Arial" w:hAnsi="Arial" w:cs="Arial"/>
          <w:sz w:val="24"/>
          <w:szCs w:val="24"/>
        </w:rPr>
      </w:pPr>
      <w:r w:rsidRPr="00F3210E">
        <w:rPr>
          <w:rFonts w:ascii="Arial" w:hAnsi="Arial" w:cs="Arial"/>
          <w:sz w:val="24"/>
          <w:szCs w:val="24"/>
        </w:rPr>
        <w:t>Buna göre; disiplin soruşturması sırasında soruşturmacı tarafından alınan ifadenin yanı sıra, disiplin cezası vermeye yetkili makamlar tarafından ilgiliye savunma hakkının tanınması gerekir. Disiplin cezasının verilmesinde, soruşturmacının almış olduğu savunma yeterli görülmemeli, disiplin cezası vermeye yetkili makamların ayrıca ilgilinin savunmasını alması gerekmektedir.</w:t>
      </w:r>
    </w:p>
    <w:p w:rsidR="00F3210E" w:rsidRPr="00F3210E" w:rsidRDefault="00F3210E" w:rsidP="00F3210E">
      <w:pPr>
        <w:rPr>
          <w:rFonts w:ascii="Arial" w:hAnsi="Arial" w:cs="Arial"/>
          <w:b/>
          <w:sz w:val="24"/>
          <w:szCs w:val="24"/>
        </w:rPr>
      </w:pPr>
      <w:r w:rsidRPr="00F3210E">
        <w:rPr>
          <w:rFonts w:ascii="Arial" w:hAnsi="Arial" w:cs="Arial"/>
          <w:b/>
          <w:sz w:val="24"/>
          <w:szCs w:val="24"/>
        </w:rPr>
        <w:t xml:space="preserve">Ceza kovuşturması ile disiplin soruşturmasının bir arada yürütülmesi </w:t>
      </w:r>
    </w:p>
    <w:p w:rsidR="00F3210E" w:rsidRPr="00F3210E" w:rsidRDefault="00F3210E" w:rsidP="000C3D02">
      <w:pPr>
        <w:jc w:val="both"/>
        <w:rPr>
          <w:rFonts w:ascii="Arial" w:hAnsi="Arial" w:cs="Arial"/>
          <w:sz w:val="24"/>
          <w:szCs w:val="24"/>
        </w:rPr>
      </w:pPr>
      <w:r w:rsidRPr="00F3210E">
        <w:rPr>
          <w:rFonts w:ascii="Arial" w:hAnsi="Arial" w:cs="Arial"/>
          <w:sz w:val="24"/>
          <w:szCs w:val="24"/>
        </w:rPr>
        <w:t xml:space="preserve">Aynı olaydan dolayı yönetici, öğretim elemanı, memur veya diğer görevliler hakkında ceza muhakemesinde kovuşturmaya başlanmış olması, disiplin kovuşturmasını geciktirmez/engellemez. Sanığın Ceza Kanunu’na göre mahkum olması veya olmaması halleri, ayrıca disiplin cezasının uygulanmasına engel olmaz. Disiplin soruşturması veya sonuçları, ceza soruşturmasını etkilemez. </w:t>
      </w:r>
    </w:p>
    <w:p w:rsidR="00F3210E" w:rsidRPr="00F3210E" w:rsidRDefault="00F3210E" w:rsidP="000C3D02">
      <w:pPr>
        <w:jc w:val="both"/>
        <w:rPr>
          <w:rFonts w:ascii="Arial" w:hAnsi="Arial" w:cs="Arial"/>
          <w:sz w:val="24"/>
          <w:szCs w:val="24"/>
        </w:rPr>
      </w:pPr>
      <w:r w:rsidRPr="00F3210E">
        <w:rPr>
          <w:rFonts w:ascii="Arial" w:hAnsi="Arial" w:cs="Arial"/>
          <w:sz w:val="24"/>
          <w:szCs w:val="24"/>
        </w:rPr>
        <w:t xml:space="preserve">Disiplin suçu oluşturan bazı fiiller, aynı zamanda ceza kanunlarında da suç olarak tanımlanmış olabilirler. Böyle bir durumda, ceza kovuşturması ve disiplin soruşturması birbirinden bağımsız olarak yapılacaktır. İlgiliye, hem disiplin cezasının hem de ceza kanunlarında öngörülen adli cezaların verilmesi mümkün olabilecektir. </w:t>
      </w:r>
    </w:p>
    <w:p w:rsidR="00F3210E" w:rsidRPr="00F3210E" w:rsidRDefault="00F3210E" w:rsidP="000C3D02">
      <w:pPr>
        <w:jc w:val="both"/>
        <w:rPr>
          <w:rFonts w:ascii="Arial" w:hAnsi="Arial" w:cs="Arial"/>
          <w:sz w:val="24"/>
          <w:szCs w:val="24"/>
        </w:rPr>
      </w:pPr>
      <w:r w:rsidRPr="00F3210E">
        <w:rPr>
          <w:rFonts w:ascii="Arial" w:hAnsi="Arial" w:cs="Arial"/>
          <w:sz w:val="24"/>
          <w:szCs w:val="24"/>
        </w:rPr>
        <w:lastRenderedPageBreak/>
        <w:t xml:space="preserve">Uygulamada, aynı fiil hakkında verilen ceza mahkemesi kararının, disiplin cezasının verilmesinde göz önünde bulundurulacağı kabul edilmektedir. Danıştay kararlarına göre, adli yargıda suçun sanık tarafından islenmediği, suçun unsurlarının oluşmadığı gerekçesiyle beraat kararı verilmiş ise, ilgili hakkında disiplin cezası verilemeyecektir. Ayrıca, hukuka uygunluk nedenleri (meşru müdafaa, zorda kalma, kanun hükmünün yerine getirilmesi vs.) tüm hukuk düzeni bakımından fiilin hukuka aykırılığını ortadan kaldırdığı için ceza mahkemesi tarafından verilen beraat kararının, disiplin cezasının verilmesinde de bağlayıcı olduğu kabul edilmektedir. </w:t>
      </w:r>
    </w:p>
    <w:p w:rsidR="00F3210E" w:rsidRPr="00F3210E" w:rsidRDefault="00F3210E" w:rsidP="000C3D02">
      <w:pPr>
        <w:jc w:val="both"/>
        <w:rPr>
          <w:rFonts w:ascii="Arial" w:hAnsi="Arial" w:cs="Arial"/>
          <w:sz w:val="24"/>
          <w:szCs w:val="24"/>
        </w:rPr>
      </w:pPr>
      <w:r w:rsidRPr="00F3210E">
        <w:rPr>
          <w:rFonts w:ascii="Arial" w:hAnsi="Arial" w:cs="Arial"/>
          <w:sz w:val="24"/>
          <w:szCs w:val="24"/>
        </w:rPr>
        <w:t xml:space="preserve">Diğer taraftan, ceza mahkemesinin bazı kararları; disiplin cezası vermeye yetkili makamların takdir yetkisini ortadan kaldırmamaktadır. Örneğin, davacının delil yetersizliğinden beraat etmesi karsısında olayın, disiplin soruşturması sırasında toplanan deliller ve tanık ifadeleriyle irdelenmesi gerekmektedir.  </w:t>
      </w:r>
    </w:p>
    <w:p w:rsidR="00F3210E" w:rsidRPr="00F3210E" w:rsidRDefault="00F3210E" w:rsidP="000C3D02">
      <w:pPr>
        <w:jc w:val="both"/>
        <w:rPr>
          <w:rFonts w:ascii="Arial" w:hAnsi="Arial" w:cs="Arial"/>
          <w:sz w:val="24"/>
          <w:szCs w:val="24"/>
        </w:rPr>
      </w:pPr>
    </w:p>
    <w:p w:rsidR="00F3210E" w:rsidRPr="00F3210E" w:rsidRDefault="00F3210E" w:rsidP="000C3D02">
      <w:pPr>
        <w:jc w:val="both"/>
        <w:rPr>
          <w:rFonts w:ascii="Arial" w:hAnsi="Arial" w:cs="Arial"/>
          <w:b/>
          <w:sz w:val="24"/>
          <w:szCs w:val="24"/>
        </w:rPr>
      </w:pPr>
      <w:r w:rsidRPr="00F3210E">
        <w:rPr>
          <w:rFonts w:ascii="Arial" w:hAnsi="Arial" w:cs="Arial"/>
          <w:b/>
          <w:sz w:val="24"/>
          <w:szCs w:val="24"/>
        </w:rPr>
        <w:t xml:space="preserve">Karar ve dosyaların muhafazası </w:t>
      </w:r>
    </w:p>
    <w:p w:rsidR="00F3210E" w:rsidRPr="00F3210E" w:rsidRDefault="00F3210E" w:rsidP="000C3D02">
      <w:pPr>
        <w:jc w:val="both"/>
        <w:rPr>
          <w:rFonts w:ascii="Arial" w:hAnsi="Arial" w:cs="Arial"/>
          <w:sz w:val="24"/>
          <w:szCs w:val="24"/>
        </w:rPr>
      </w:pPr>
      <w:r w:rsidRPr="00F3210E">
        <w:rPr>
          <w:rFonts w:ascii="Arial" w:hAnsi="Arial" w:cs="Arial"/>
          <w:sz w:val="24"/>
          <w:szCs w:val="24"/>
        </w:rPr>
        <w:t>Disiplin cezasının verilmesine ilişkin kararda, karara karşı başvurulabilecek yollar ve süresi gösterilmelidir.</w:t>
      </w:r>
    </w:p>
    <w:p w:rsidR="00F3210E" w:rsidRPr="00F3210E" w:rsidRDefault="00F3210E" w:rsidP="000C3D02">
      <w:pPr>
        <w:jc w:val="both"/>
        <w:rPr>
          <w:rFonts w:ascii="Arial" w:hAnsi="Arial" w:cs="Arial"/>
          <w:sz w:val="24"/>
          <w:szCs w:val="24"/>
        </w:rPr>
      </w:pPr>
      <w:r w:rsidRPr="00F3210E">
        <w:rPr>
          <w:rFonts w:ascii="Arial" w:hAnsi="Arial" w:cs="Arial"/>
          <w:sz w:val="24"/>
          <w:szCs w:val="24"/>
        </w:rPr>
        <w:t>Disiplin kararını ihtiva eden disiplin dosyaları ilgililerin özlük dosyalarında muhafaza edilir.</w:t>
      </w:r>
    </w:p>
    <w:p w:rsidR="00F3210E" w:rsidRPr="00F3210E" w:rsidRDefault="00F3210E" w:rsidP="000C3D02">
      <w:pPr>
        <w:jc w:val="both"/>
        <w:rPr>
          <w:rFonts w:ascii="Arial" w:hAnsi="Arial" w:cs="Arial"/>
          <w:sz w:val="24"/>
          <w:szCs w:val="24"/>
        </w:rPr>
      </w:pPr>
      <w:r w:rsidRPr="00F3210E">
        <w:rPr>
          <w:rFonts w:ascii="Arial" w:hAnsi="Arial" w:cs="Arial"/>
          <w:sz w:val="24"/>
          <w:szCs w:val="24"/>
        </w:rPr>
        <w:t xml:space="preserve">Alt birimlerce açılan ve sonuçlandırılan disiplin soruşturma dosyaları 2 (iki) nüsha halinde Rektörlüğe gönderilir. </w:t>
      </w:r>
    </w:p>
    <w:p w:rsidR="000C3D02" w:rsidRDefault="00F3210E" w:rsidP="000C3D02">
      <w:pPr>
        <w:jc w:val="both"/>
        <w:rPr>
          <w:rFonts w:ascii="Arial" w:hAnsi="Arial" w:cs="Arial"/>
          <w:sz w:val="24"/>
          <w:szCs w:val="24"/>
        </w:rPr>
      </w:pPr>
      <w:r w:rsidRPr="00F3210E">
        <w:rPr>
          <w:rFonts w:ascii="Arial" w:hAnsi="Arial" w:cs="Arial"/>
          <w:sz w:val="24"/>
          <w:szCs w:val="24"/>
        </w:rPr>
        <w:t>Her fakülte/yüksekokul disiplin soruşturması kayıt defteri tutup, soruşturmaların bu deftere kaydını yapmalıdır.</w:t>
      </w:r>
    </w:p>
    <w:p w:rsidR="00A9334F" w:rsidRPr="000C3D02" w:rsidRDefault="000C3D02" w:rsidP="000C3D02">
      <w:pPr>
        <w:jc w:val="both"/>
        <w:rPr>
          <w:rFonts w:ascii="Arial" w:hAnsi="Arial" w:cs="Arial"/>
          <w:sz w:val="24"/>
          <w:szCs w:val="24"/>
        </w:rPr>
      </w:pPr>
      <w:proofErr w:type="gramStart"/>
      <w:r>
        <w:rPr>
          <w:rFonts w:ascii="Arial" w:hAnsi="Arial" w:cs="Arial"/>
          <w:sz w:val="24"/>
          <w:szCs w:val="24"/>
        </w:rPr>
        <w:t>Cumhuriyet  Savcılıkları</w:t>
      </w:r>
      <w:proofErr w:type="gramEnd"/>
      <w:r>
        <w:rPr>
          <w:rFonts w:ascii="Arial" w:hAnsi="Arial" w:cs="Arial"/>
          <w:sz w:val="24"/>
          <w:szCs w:val="24"/>
        </w:rPr>
        <w:t xml:space="preserve"> tarafından verilmiş olan Görevsizlik Kararlarına istinaden 2547 sayılı Yüksek Öğretim Kanununun 53/c fıkrası hükümleri doğrultusunda yürütülmesi gereken </w:t>
      </w:r>
      <w:r w:rsidRPr="000C3D02">
        <w:rPr>
          <w:rFonts w:ascii="Arial" w:hAnsi="Arial" w:cs="Arial"/>
          <w:b/>
          <w:sz w:val="24"/>
          <w:szCs w:val="24"/>
        </w:rPr>
        <w:t>‘’ İlk Soruşturma’’</w:t>
      </w:r>
      <w:r>
        <w:rPr>
          <w:rFonts w:ascii="Arial" w:hAnsi="Arial" w:cs="Arial"/>
          <w:sz w:val="24"/>
          <w:szCs w:val="24"/>
        </w:rPr>
        <w:t xml:space="preserve"> usulüne ilişkin bilgilerin Hukuk Müşavirliğinden edinilmesi gerekmektedir.</w:t>
      </w:r>
    </w:p>
    <w:sectPr w:rsidR="00A9334F" w:rsidRPr="000C3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5B5"/>
    <w:multiLevelType w:val="hybridMultilevel"/>
    <w:tmpl w:val="E620ED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E10F56"/>
    <w:multiLevelType w:val="hybridMultilevel"/>
    <w:tmpl w:val="A2D07A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967234"/>
    <w:multiLevelType w:val="hybridMultilevel"/>
    <w:tmpl w:val="08FA9DC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7492500B"/>
    <w:multiLevelType w:val="hybridMultilevel"/>
    <w:tmpl w:val="DFC2CD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01"/>
    <w:rsid w:val="00044EB5"/>
    <w:rsid w:val="000A4910"/>
    <w:rsid w:val="000C3D02"/>
    <w:rsid w:val="000C4E78"/>
    <w:rsid w:val="0020650F"/>
    <w:rsid w:val="002B52D8"/>
    <w:rsid w:val="0032548B"/>
    <w:rsid w:val="00473D01"/>
    <w:rsid w:val="00583EFA"/>
    <w:rsid w:val="007D3182"/>
    <w:rsid w:val="0089484E"/>
    <w:rsid w:val="009E7B3A"/>
    <w:rsid w:val="00A9334F"/>
    <w:rsid w:val="00A93A24"/>
    <w:rsid w:val="00B42D78"/>
    <w:rsid w:val="00B4703B"/>
    <w:rsid w:val="00C039BB"/>
    <w:rsid w:val="00D005AD"/>
    <w:rsid w:val="00D70777"/>
    <w:rsid w:val="00E74C08"/>
    <w:rsid w:val="00E74EFD"/>
    <w:rsid w:val="00EE0E98"/>
    <w:rsid w:val="00F3210E"/>
    <w:rsid w:val="00F35C8C"/>
    <w:rsid w:val="00FF0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4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484E"/>
    <w:pPr>
      <w:ind w:left="720"/>
      <w:contextualSpacing/>
    </w:pPr>
  </w:style>
  <w:style w:type="character" w:customStyle="1" w:styleId="apple-converted-space">
    <w:name w:val="apple-converted-space"/>
    <w:rsid w:val="0089484E"/>
  </w:style>
  <w:style w:type="character" w:styleId="Gl">
    <w:name w:val="Strong"/>
    <w:basedOn w:val="VarsaylanParagrafYazTipi"/>
    <w:uiPriority w:val="22"/>
    <w:qFormat/>
    <w:rsid w:val="008948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4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484E"/>
    <w:pPr>
      <w:ind w:left="720"/>
      <w:contextualSpacing/>
    </w:pPr>
  </w:style>
  <w:style w:type="character" w:customStyle="1" w:styleId="apple-converted-space">
    <w:name w:val="apple-converted-space"/>
    <w:rsid w:val="0089484E"/>
  </w:style>
  <w:style w:type="character" w:styleId="Gl">
    <w:name w:val="Strong"/>
    <w:basedOn w:val="VarsaylanParagrafYazTipi"/>
    <w:uiPriority w:val="22"/>
    <w:qFormat/>
    <w:rsid w:val="00894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4020</Words>
  <Characters>22918</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dcterms:created xsi:type="dcterms:W3CDTF">2016-11-25T12:33:00Z</dcterms:created>
  <dcterms:modified xsi:type="dcterms:W3CDTF">2017-11-22T09:44:00Z</dcterms:modified>
</cp:coreProperties>
</file>